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46D7" w14:textId="77777777" w:rsidR="00E70A51" w:rsidRPr="003314DE" w:rsidRDefault="00E70A51" w:rsidP="00E7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14:paraId="6607882F" w14:textId="77777777" w:rsidR="00E70A51" w:rsidRPr="003314DE" w:rsidRDefault="00E70A51" w:rsidP="00E7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14:paraId="4A006A5C" w14:textId="77777777" w:rsidR="00E70A51" w:rsidRPr="003314DE" w:rsidRDefault="00E70A51" w:rsidP="00E7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14:paraId="0CFD2BDC" w14:textId="77777777" w:rsidR="00E70A51" w:rsidRPr="003314DE" w:rsidRDefault="00E70A51" w:rsidP="00E7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8841A1" w14:textId="77777777" w:rsidR="00E70A51" w:rsidRPr="003314DE" w:rsidRDefault="00E70A51" w:rsidP="00E70A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4AABDB" w14:textId="77777777" w:rsidR="00E70A51" w:rsidRDefault="00E70A51" w:rsidP="00E70A5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ЕНА</w:t>
      </w:r>
    </w:p>
    <w:p w14:paraId="58AFDFC0" w14:textId="77777777" w:rsidR="00E70A51" w:rsidRDefault="00E70A51" w:rsidP="00E70A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14:paraId="6E27B7DE" w14:textId="77777777" w:rsidR="00E70A51" w:rsidRPr="003314DE" w:rsidRDefault="00E70A51" w:rsidP="00E70A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14:paraId="04C5A7CD" w14:textId="77777777" w:rsidR="00E70A51" w:rsidRDefault="00E70A51" w:rsidP="00E70A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14:paraId="2DC32988" w14:textId="305C47CB" w:rsidR="00E70A51" w:rsidRPr="00E70A51" w:rsidRDefault="00E70A51" w:rsidP="00E70A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79B7">
        <w:rPr>
          <w:rFonts w:ascii="Times New Roman" w:hAnsi="Times New Roman" w:cs="Times New Roman"/>
          <w:sz w:val="24"/>
          <w:szCs w:val="24"/>
        </w:rPr>
        <w:t xml:space="preserve">№  </w:t>
      </w:r>
      <w:r w:rsidR="004379B7" w:rsidRPr="004379B7">
        <w:rPr>
          <w:rFonts w:ascii="Times New Roman" w:hAnsi="Times New Roman" w:cs="Times New Roman"/>
          <w:sz w:val="24"/>
          <w:szCs w:val="24"/>
        </w:rPr>
        <w:t>142</w:t>
      </w:r>
      <w:proofErr w:type="gramEnd"/>
      <w:r w:rsidRPr="004379B7">
        <w:rPr>
          <w:rFonts w:ascii="Times New Roman" w:hAnsi="Times New Roman" w:cs="Times New Roman"/>
          <w:sz w:val="24"/>
          <w:szCs w:val="24"/>
        </w:rPr>
        <w:t xml:space="preserve">  - ОД от </w:t>
      </w:r>
      <w:r w:rsidR="004379B7" w:rsidRPr="004379B7">
        <w:rPr>
          <w:rFonts w:ascii="Times New Roman" w:hAnsi="Times New Roman" w:cs="Times New Roman"/>
          <w:sz w:val="24"/>
          <w:szCs w:val="24"/>
        </w:rPr>
        <w:t>29</w:t>
      </w:r>
      <w:r w:rsidRPr="004379B7">
        <w:rPr>
          <w:rFonts w:ascii="Times New Roman" w:hAnsi="Times New Roman" w:cs="Times New Roman"/>
          <w:sz w:val="24"/>
          <w:szCs w:val="24"/>
        </w:rPr>
        <w:t>.08.202</w:t>
      </w:r>
      <w:r w:rsidR="004379B7" w:rsidRPr="004379B7">
        <w:rPr>
          <w:rFonts w:ascii="Times New Roman" w:hAnsi="Times New Roman" w:cs="Times New Roman"/>
          <w:sz w:val="24"/>
          <w:szCs w:val="24"/>
        </w:rPr>
        <w:t>3</w:t>
      </w:r>
    </w:p>
    <w:p w14:paraId="331D19E1" w14:textId="77777777" w:rsidR="00E70A51" w:rsidRDefault="00E70A51" w:rsidP="00E70A51">
      <w:pPr>
        <w:jc w:val="center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>РАБОЧАЯ ПРОГРАММА</w:t>
      </w:r>
    </w:p>
    <w:p w14:paraId="7E768D8C" w14:textId="77777777" w:rsidR="00E70A51" w:rsidRDefault="00E70A51" w:rsidP="00E70A5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  <w:u w:val="single"/>
        </w:rPr>
        <w:t>информатике и ИКТ</w:t>
      </w:r>
      <w:r>
        <w:rPr>
          <w:rFonts w:ascii="Times New Roman" w:hAnsi="Times New Roman" w:cs="Times New Roman"/>
          <w:sz w:val="28"/>
        </w:rPr>
        <w:t>________________________</w:t>
      </w:r>
    </w:p>
    <w:p w14:paraId="252138A2" w14:textId="77777777" w:rsidR="00E70A51" w:rsidRPr="00233858" w:rsidRDefault="00E70A51" w:rsidP="00E70A5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E70A51" w:rsidRPr="003314DE" w14:paraId="6AB59157" w14:textId="77777777" w:rsidTr="00885C8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67399" w14:textId="77777777" w:rsidR="00E70A51" w:rsidRDefault="00E70A51" w:rsidP="00E70A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 предмета, курса</w:t>
            </w:r>
            <w:r w:rsidRPr="003314DE">
              <w:rPr>
                <w:rFonts w:ascii="Times New Roman" w:hAnsi="Times New Roman" w:cs="Times New Roman"/>
              </w:rPr>
              <w:t>)</w:t>
            </w:r>
          </w:p>
          <w:p w14:paraId="6F0D78C4" w14:textId="77777777" w:rsidR="00E70A51" w:rsidRDefault="00E70A51" w:rsidP="00885C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2DEDC47" w14:textId="77777777" w:rsidR="00E70A51" w:rsidRPr="00233858" w:rsidRDefault="00E70A51" w:rsidP="00885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E70A51" w:rsidRPr="003314DE" w14:paraId="11095120" w14:textId="77777777" w:rsidTr="00885C8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B90E" w14:textId="77777777" w:rsidR="00E70A51" w:rsidRPr="003314DE" w:rsidRDefault="00E70A51" w:rsidP="00885C8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314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4E930FE" w14:textId="77777777" w:rsidR="00E70A51" w:rsidRPr="003314DE" w:rsidRDefault="00E70A51" w:rsidP="00885C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40FED" wp14:editId="34F3F17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474D6E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Pr="003314DE">
              <w:rPr>
                <w:rFonts w:ascii="Times New Roman" w:hAnsi="Times New Roman" w:cs="Times New Roman"/>
                <w:b/>
                <w:sz w:val="32"/>
              </w:rPr>
              <w:t>базовый</w:t>
            </w:r>
          </w:p>
        </w:tc>
      </w:tr>
      <w:tr w:rsidR="00E70A51" w:rsidRPr="003314DE" w14:paraId="395513C4" w14:textId="77777777" w:rsidTr="00885C8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9EBBA" w14:textId="77777777" w:rsidR="00E70A51" w:rsidRPr="003314DE" w:rsidRDefault="00E70A51" w:rsidP="00885C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14:paraId="0FE40DD6" w14:textId="77777777" w:rsidR="00E70A51" w:rsidRPr="003314DE" w:rsidRDefault="00E70A51" w:rsidP="00E70A51">
      <w:pPr>
        <w:rPr>
          <w:rFonts w:ascii="Times New Roman" w:hAnsi="Times New Roman" w:cs="Times New Roman"/>
          <w:b/>
        </w:rPr>
      </w:pPr>
    </w:p>
    <w:p w14:paraId="3AF39718" w14:textId="77777777" w:rsidR="00E70A51" w:rsidRDefault="00E70A51" w:rsidP="00E70A5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3314DE">
        <w:rPr>
          <w:rFonts w:ascii="Times New Roman" w:hAnsi="Times New Roman" w:cs="Times New Roman"/>
          <w:sz w:val="28"/>
        </w:rPr>
        <w:t>Составитель:</w:t>
      </w:r>
      <w:r w:rsidRPr="00C958A3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2DF85115" w14:textId="77777777" w:rsidR="00E70A51" w:rsidRPr="00C958A3" w:rsidRDefault="00E70A51" w:rsidP="00E70A51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Виноградов Андрей Борисович</w:t>
      </w:r>
    </w:p>
    <w:p w14:paraId="2A4B528B" w14:textId="77777777" w:rsidR="00E70A51" w:rsidRPr="008B0E00" w:rsidRDefault="00E70A51" w:rsidP="00E70A51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14:paraId="26AA7604" w14:textId="77777777" w:rsidR="00E70A51" w:rsidRDefault="00E70A51" w:rsidP="00E70A51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3314DE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  <w:u w:val="single"/>
        </w:rPr>
        <w:t>информатики</w:t>
      </w:r>
    </w:p>
    <w:p w14:paraId="747E30EC" w14:textId="77777777" w:rsidR="00E70A51" w:rsidRPr="008B0E00" w:rsidRDefault="00E70A51" w:rsidP="00E70A51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первая квалификационная категория</w:t>
      </w:r>
    </w:p>
    <w:p w14:paraId="2827B3CA" w14:textId="77777777" w:rsidR="00E70A51" w:rsidRPr="003314DE" w:rsidRDefault="00E70A51" w:rsidP="00E70A51">
      <w:pPr>
        <w:jc w:val="right"/>
        <w:rPr>
          <w:rFonts w:ascii="Times New Roman" w:hAnsi="Times New Roman" w:cs="Times New Roman"/>
          <w:b/>
          <w:sz w:val="24"/>
        </w:rPr>
      </w:pPr>
    </w:p>
    <w:p w14:paraId="16290F26" w14:textId="77777777" w:rsidR="00E70A51" w:rsidRDefault="00E70A51" w:rsidP="00E70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E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4036D236" w14:textId="77777777" w:rsidR="00E70A51" w:rsidRDefault="00E70A51" w:rsidP="00E70A51">
      <w:pPr>
        <w:pStyle w:val="a3"/>
        <w:spacing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14:paraId="122B3E4E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>
        <w:rPr>
          <w:color w:val="333333"/>
        </w:rPr>
        <w:t>воспитания и развития</w:t>
      </w:r>
      <w:proofErr w:type="gramEnd"/>
      <w:r>
        <w:rPr>
          <w:color w:val="333333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20020443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086A5496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Информатика на уровне среднего общего образования отражает:</w:t>
      </w:r>
    </w:p>
    <w:p w14:paraId="723BB496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78BE43C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CBFDAD7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междисциплинарный характер информатики и информационной деятельности.</w:t>
      </w:r>
    </w:p>
    <w:p w14:paraId="773B4C7C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38F21DD8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содержании учебного предмета «Информатика» выделяются четыре тематических раздела.</w:t>
      </w:r>
    </w:p>
    <w:p w14:paraId="3B6FB76B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47DC5671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6AED0D55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23255F61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BC8DC7C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13BF6F7F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предмета, ключевых вопросов и основных составляющих элементов изучаемой предметной области;</w:t>
      </w:r>
    </w:p>
    <w:p w14:paraId="322504B9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14:paraId="5132FFC7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2C8B5594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785ED1E6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68A75B2A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основ логического и алгоритмического мышления;</w:t>
      </w:r>
    </w:p>
    <w:p w14:paraId="776148C6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A31D10F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142E137B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46ADFFCB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создание условий для развития навыков учебной, проектной, научно-исследовательской и творческой деятельности, </w:t>
      </w:r>
      <w:proofErr w:type="gramStart"/>
      <w:r>
        <w:rPr>
          <w:color w:val="333333"/>
        </w:rPr>
        <w:t>мотивации</w:t>
      </w:r>
      <w:proofErr w:type="gramEnd"/>
      <w:r>
        <w:rPr>
          <w:color w:val="333333"/>
        </w:rPr>
        <w:t xml:space="preserve"> обучающихся к саморазвитию.</w:t>
      </w:r>
    </w:p>
    <w:p w14:paraId="1C3AEBBC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>
        <w:rPr>
          <w:rStyle w:val="placeholder"/>
          <w:color w:val="333333"/>
        </w:rPr>
        <w:t>).</w:t>
      </w:r>
      <w:r>
        <w:rPr>
          <w:rStyle w:val="placeholder-mask"/>
          <w:color w:val="333333"/>
        </w:rPr>
        <w:t>‌</w:t>
      </w:r>
      <w:proofErr w:type="gramEnd"/>
      <w:r>
        <w:rPr>
          <w:color w:val="333333"/>
        </w:rPr>
        <w:t>‌</w:t>
      </w:r>
    </w:p>
    <w:p w14:paraId="1B724EBC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0B43480F" w14:textId="77777777" w:rsidR="00E70A51" w:rsidRDefault="00E70A51" w:rsidP="00E70A51">
      <w:pPr>
        <w:pStyle w:val="a3"/>
        <w:spacing w:before="12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F301F0C" w14:textId="77777777" w:rsidR="00885C8E" w:rsidRDefault="00885C8E"/>
    <w:p w14:paraId="6423E0A8" w14:textId="77777777" w:rsidR="00E70A51" w:rsidRDefault="00E70A51"/>
    <w:p w14:paraId="4F6E69F1" w14:textId="77777777" w:rsidR="00E70A51" w:rsidRDefault="00E70A51"/>
    <w:p w14:paraId="59E32561" w14:textId="77777777" w:rsidR="00E70A51" w:rsidRDefault="00E70A51"/>
    <w:p w14:paraId="7A1DEA7A" w14:textId="77777777" w:rsidR="00E70A51" w:rsidRDefault="00E70A51"/>
    <w:p w14:paraId="68B94E44" w14:textId="77777777" w:rsidR="00E70A51" w:rsidRDefault="00E70A51" w:rsidP="00E70A51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ОБУЧЕНИЯ</w:t>
      </w:r>
    </w:p>
    <w:p w14:paraId="27FC81F6" w14:textId="77777777" w:rsidR="00E70A51" w:rsidRDefault="00E70A51" w:rsidP="00E70A51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10 КЛАСС</w:t>
      </w:r>
    </w:p>
    <w:p w14:paraId="1D128C7E" w14:textId="77777777" w:rsidR="00E70A51" w:rsidRDefault="00E70A51" w:rsidP="00E70A51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Цифровая грамотность</w:t>
      </w:r>
    </w:p>
    <w:p w14:paraId="6BA4743E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1F0C70C0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3B4E43E7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448FB9B4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58D3FE7D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57D6E1EB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14:paraId="69A5CC69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189FC265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Теоретические основы информатики</w:t>
      </w:r>
    </w:p>
    <w:p w14:paraId="43F165E5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color w:val="333333"/>
        </w:rPr>
        <w:t>Фано</w:t>
      </w:r>
      <w:proofErr w:type="spellEnd"/>
      <w:r>
        <w:rPr>
          <w:color w:val="333333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</w:t>
      </w:r>
      <w:proofErr w:type="gramStart"/>
      <w:r>
        <w:rPr>
          <w:color w:val="333333"/>
        </w:rPr>
        <w:t>символа</w:t>
      </w:r>
      <w:r>
        <w:rPr>
          <w:color w:val="333333"/>
        </w:rPr>
        <w:br/>
        <w:t>(</w:t>
      </w:r>
      <w:proofErr w:type="gramEnd"/>
      <w:r>
        <w:rPr>
          <w:color w:val="333333"/>
        </w:rPr>
        <w:t xml:space="preserve">в предположении о </w:t>
      </w:r>
      <w:proofErr w:type="spellStart"/>
      <w:r>
        <w:rPr>
          <w:color w:val="333333"/>
        </w:rPr>
        <w:t>равновероятности</w:t>
      </w:r>
      <w:proofErr w:type="spellEnd"/>
      <w:r>
        <w:rPr>
          <w:color w:val="333333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1EDEEDCA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14:paraId="695531ED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04693F3F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</w:t>
      </w:r>
      <w:proofErr w:type="spellStart"/>
      <w:r>
        <w:rPr>
          <w:color w:val="333333"/>
        </w:rPr>
        <w:t>ичной</w:t>
      </w:r>
      <w:proofErr w:type="spellEnd"/>
      <w:r>
        <w:rPr>
          <w:color w:val="333333"/>
        </w:rPr>
        <w:t xml:space="preserve"> системы счисления в десятичную. Алгоритм перевода конечной P-</w:t>
      </w:r>
      <w:proofErr w:type="spellStart"/>
      <w:r>
        <w:rPr>
          <w:color w:val="333333"/>
        </w:rPr>
        <w:t>ичной</w:t>
      </w:r>
      <w:proofErr w:type="spellEnd"/>
      <w:r>
        <w:rPr>
          <w:color w:val="333333"/>
        </w:rPr>
        <w:t xml:space="preserve"> дроби в десятичную. Алгоритм перевода целого числа из десятичной системы счисления в P-</w:t>
      </w:r>
      <w:proofErr w:type="spellStart"/>
      <w:r>
        <w:rPr>
          <w:color w:val="333333"/>
        </w:rPr>
        <w:t>ичную</w:t>
      </w:r>
      <w:proofErr w:type="spellEnd"/>
      <w:r>
        <w:rPr>
          <w:color w:val="333333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54AC07D0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Представление целых и вещественных чисел в памяти компьютера.</w:t>
      </w:r>
    </w:p>
    <w:p w14:paraId="66B48BAE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14:paraId="375F793D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64BAE9A2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71A1C8D6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color w:val="333333"/>
        </w:rPr>
        <w:t>эквиваленция</w:t>
      </w:r>
      <w:proofErr w:type="spellEnd"/>
      <w:r>
        <w:rPr>
          <w:color w:val="333333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66A2A38A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0868D142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Информационные технологии</w:t>
      </w:r>
    </w:p>
    <w:p w14:paraId="38308893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color w:val="333333"/>
        </w:rPr>
        <w:t>автозамены</w:t>
      </w:r>
      <w:proofErr w:type="spellEnd"/>
      <w:r>
        <w:rPr>
          <w:color w:val="333333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14:paraId="38F440B3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D62EFF1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Обработка изображения и звука с использованием интернет-приложений.</w:t>
      </w:r>
    </w:p>
    <w:p w14:paraId="279BAD05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14:paraId="1A4962B3" w14:textId="77777777" w:rsidR="00E70A51" w:rsidRDefault="00E70A51" w:rsidP="00E70A51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Принципы построения и ред</w:t>
      </w:r>
      <w:bookmarkStart w:id="0" w:name="_Toc118725584"/>
      <w:bookmarkEnd w:id="0"/>
      <w:r>
        <w:rPr>
          <w:color w:val="333333"/>
        </w:rPr>
        <w:t>актирования трёхмерных моделей.</w:t>
      </w:r>
    </w:p>
    <w:p w14:paraId="0C5C2441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14:paraId="45E78012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D28FDB1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08995043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CA8CF7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14:paraId="732BD9C0" w14:textId="77777777" w:rsidR="00E70A51" w:rsidRPr="00E70A51" w:rsidRDefault="00E70A51" w:rsidP="00E70A5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гражданского воспитания:</w:t>
      </w:r>
    </w:p>
    <w:p w14:paraId="744D8C90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5E166D37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D68CF65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патриотического воспитания:</w:t>
      </w:r>
    </w:p>
    <w:p w14:paraId="58E90532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E792F25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14:paraId="0A12926F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058866B2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5CD8813F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14:paraId="78E32BC5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научного и технического творчества;</w:t>
      </w:r>
    </w:p>
    <w:p w14:paraId="3E131542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7D236601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14:paraId="520D3D2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60F101A0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14:paraId="18D830E4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38D8658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0BBEFE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14:paraId="24EFD839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14:paraId="2046D1FC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57F26AC4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14:paraId="09F6C037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A38BDB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DD411F7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BC218C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03E7C24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14:paraId="382D3ABC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A3306F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29F8600" w14:textId="77777777" w:rsidR="00E70A51" w:rsidRPr="00E70A51" w:rsidRDefault="00E70A51" w:rsidP="00E70A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CE49E64" w14:textId="77777777" w:rsidR="00E70A51" w:rsidRPr="00E70A51" w:rsidRDefault="00E70A51" w:rsidP="00E70A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799D4DD9" w14:textId="77777777" w:rsidR="00E70A51" w:rsidRPr="00E70A51" w:rsidRDefault="00E70A51" w:rsidP="00E70A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2C070C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BB327FB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311B009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489B19AB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1348B25" w14:textId="77777777" w:rsidR="00E70A51" w:rsidRPr="00E70A51" w:rsidRDefault="00E70A51" w:rsidP="00E70A5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базовые логические действия:</w:t>
      </w:r>
    </w:p>
    <w:p w14:paraId="57CAABA2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14:paraId="1527519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14:paraId="2072478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5B2EE3ED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явлениях;</w:t>
      </w:r>
    </w:p>
    <w:p w14:paraId="30EAEBCB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F64856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0E5F15F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0DA7221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14:paraId="07594E2F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14:paraId="08190DA9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442DC2CB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A96BAA4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7382F7B2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02656AD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7C17C3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4C76BA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14:paraId="117ABBEF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2C88803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переносить знания в познавательную и практическую области жизнедеятельности;</w:t>
      </w:r>
    </w:p>
    <w:p w14:paraId="0BABFC57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интегрировать знания из разных предметных областей;</w:t>
      </w:r>
    </w:p>
    <w:p w14:paraId="5FFC477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6C4EAF14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работа с информацией:</w:t>
      </w:r>
    </w:p>
    <w:p w14:paraId="219F8AC1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09AC497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C748A5B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2DEC9310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D28F1F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13C98EF3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67DCF54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14:paraId="13879532" w14:textId="77777777" w:rsidR="00E70A51" w:rsidRPr="00E70A51" w:rsidRDefault="00E70A51" w:rsidP="00E70A5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373642C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общение:</w:t>
      </w:r>
    </w:p>
    <w:p w14:paraId="0CD6D0F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14:paraId="281C4E0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60EB4840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 взаимодействия, аргументированно вести диалог;</w:t>
      </w:r>
    </w:p>
    <w:p w14:paraId="3D3F9EEF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зрения.</w:t>
      </w:r>
    </w:p>
    <w:p w14:paraId="4CC10EF0" w14:textId="77777777" w:rsidR="00E70A51" w:rsidRPr="00E70A51" w:rsidRDefault="00E70A51" w:rsidP="00E70A5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совместная деятельность:</w:t>
      </w:r>
    </w:p>
    <w:p w14:paraId="2566FE6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7B3AA0DD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133A2A4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3973F61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действий, распределять роли с учётом мнений участников, обсуждать результаты совместной работы;</w:t>
      </w:r>
    </w:p>
    <w:p w14:paraId="30B41769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7F2EF30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DCEC85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0E7E15B" w14:textId="77777777" w:rsidR="00E70A51" w:rsidRPr="00E70A51" w:rsidRDefault="00E70A51" w:rsidP="00E70A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ABD4BA7" w14:textId="77777777" w:rsidR="00E70A51" w:rsidRPr="00E70A51" w:rsidRDefault="00E70A51" w:rsidP="00E70A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14:paraId="7B0C3F93" w14:textId="77777777" w:rsidR="00E70A51" w:rsidRPr="00E70A51" w:rsidRDefault="00E70A51" w:rsidP="00E70A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FEFD88D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самоорганизация:</w:t>
      </w:r>
    </w:p>
    <w:p w14:paraId="4F534D4C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9C93FA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89C3B8B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14:paraId="2CA514B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14:paraId="5418ACC9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14:paraId="51A981F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14:paraId="6EEBF6F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D6E1C79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самоконтроль:</w:t>
      </w:r>
    </w:p>
    <w:p w14:paraId="34473762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B2473F5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3081512D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14:paraId="6C13F6A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деятельности.</w:t>
      </w:r>
    </w:p>
    <w:p w14:paraId="54EA2D3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принятия себя и других:</w:t>
      </w:r>
    </w:p>
    <w:p w14:paraId="36D4D0C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1D5A0E34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14:paraId="22DFA54D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ошибку;</w:t>
      </w:r>
    </w:p>
    <w:p w14:paraId="78D54E97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2A34EBF8" w14:textId="77777777" w:rsidR="00E70A51" w:rsidRPr="00E70A51" w:rsidRDefault="00E70A51" w:rsidP="00E70A5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4B4D5F56" w14:textId="77777777" w:rsidR="00E70A51" w:rsidRPr="00E70A51" w:rsidRDefault="00E70A51" w:rsidP="00E70A51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24F42B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курса информатики базового уровня </w:t>
      </w:r>
      <w:r w:rsidRPr="00E70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10 классе</w:t>
      </w: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обучающимися будут достигнуты следующие предметные результаты:</w:t>
      </w:r>
    </w:p>
    <w:p w14:paraId="65BED2C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64A8D89C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3C8ABAF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3133EEA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30572A60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1B01771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2241D158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5208F4B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строить неравномерные коды, допускающие однозначное декодирование сообщений (префиксные коды);</w:t>
      </w:r>
    </w:p>
    <w:p w14:paraId="3CA0B87E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7CD29376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356FFFF7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4BB885D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курса информатики базового уровня </w:t>
      </w:r>
      <w:r w:rsidRPr="00E70A5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11 классе</w:t>
      </w: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обучающимися будут достигнуты следующие предметные результаты:</w:t>
      </w:r>
    </w:p>
    <w:p w14:paraId="496B254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2E814E23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319F638A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4ABA8245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70246270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3EE14691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635D0775" w14:textId="77777777" w:rsidR="00E70A51" w:rsidRPr="00E70A51" w:rsidRDefault="00E70A51" w:rsidP="00E70A5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02F40B18" w14:textId="77777777" w:rsidR="00E70A51" w:rsidRPr="00E70A51" w:rsidRDefault="00E70A51" w:rsidP="00E70A5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70A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675A474C" w14:textId="77777777" w:rsidR="00E70A51" w:rsidRDefault="00E70A51"/>
    <w:p w14:paraId="0D6E1591" w14:textId="77777777" w:rsidR="00F75F42" w:rsidRDefault="00F75F42"/>
    <w:p w14:paraId="533E15D2" w14:textId="77777777" w:rsidR="00F75F42" w:rsidRPr="00F75F42" w:rsidRDefault="00F75F42" w:rsidP="00F75F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75F4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14:paraId="0FD7F155" w14:textId="77777777" w:rsidR="00F75F42" w:rsidRPr="00F75F42" w:rsidRDefault="00F75F42" w:rsidP="00F75F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F75F42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Style w:val="a5"/>
        <w:tblW w:w="15137" w:type="dxa"/>
        <w:tblLook w:val="04A0" w:firstRow="1" w:lastRow="0" w:firstColumn="1" w:lastColumn="0" w:noHBand="0" w:noVBand="1"/>
      </w:tblPr>
      <w:tblGrid>
        <w:gridCol w:w="700"/>
        <w:gridCol w:w="5562"/>
        <w:gridCol w:w="808"/>
        <w:gridCol w:w="2035"/>
        <w:gridCol w:w="2092"/>
        <w:gridCol w:w="3940"/>
      </w:tblGrid>
      <w:tr w:rsidR="00F75F42" w:rsidRPr="00F75F42" w14:paraId="76AC00DF" w14:textId="77777777" w:rsidTr="00636FE2">
        <w:tc>
          <w:tcPr>
            <w:tcW w:w="0" w:type="auto"/>
            <w:vMerge w:val="restart"/>
            <w:hideMark/>
          </w:tcPr>
          <w:p w14:paraId="6A520DC3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8E6E168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C623E60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FFE2C8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75F42" w:rsidRPr="00F75F42" w14:paraId="0BFA05CD" w14:textId="77777777" w:rsidTr="00636FE2">
        <w:tc>
          <w:tcPr>
            <w:tcW w:w="0" w:type="auto"/>
            <w:vMerge/>
            <w:hideMark/>
          </w:tcPr>
          <w:p w14:paraId="3FAA72A2" w14:textId="77777777" w:rsidR="00F75F42" w:rsidRPr="00F75F42" w:rsidRDefault="00F75F42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8FC8201" w14:textId="77777777" w:rsidR="00F75F42" w:rsidRPr="00F75F42" w:rsidRDefault="00F75F42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1408F9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DA92387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CC4E189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580D2966" w14:textId="77777777" w:rsidR="00F75F42" w:rsidRPr="00F75F42" w:rsidRDefault="00F75F42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75F42" w:rsidRPr="00F75F42" w14:paraId="22203BBD" w14:textId="77777777" w:rsidTr="00636FE2">
        <w:tc>
          <w:tcPr>
            <w:tcW w:w="0" w:type="auto"/>
            <w:gridSpan w:val="6"/>
            <w:hideMark/>
          </w:tcPr>
          <w:p w14:paraId="11BD317D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F75F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</w:tr>
      <w:tr w:rsidR="00F75F42" w:rsidRPr="00F75F42" w14:paraId="4F70CA2E" w14:textId="77777777" w:rsidTr="00636FE2">
        <w:tc>
          <w:tcPr>
            <w:tcW w:w="0" w:type="auto"/>
            <w:hideMark/>
          </w:tcPr>
          <w:p w14:paraId="49A08565" w14:textId="77777777" w:rsidR="00F75F42" w:rsidRPr="00F75F42" w:rsidRDefault="00F75F42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2E2A5553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0" w:type="auto"/>
            <w:hideMark/>
          </w:tcPr>
          <w:p w14:paraId="29181EA1" w14:textId="53149220" w:rsidR="00F75F42" w:rsidRPr="00743773" w:rsidRDefault="00743773" w:rsidP="00F75F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D5BD949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AB9458" w14:textId="71CCABBB" w:rsidR="00F75F42" w:rsidRPr="00F75F42" w:rsidRDefault="003808B6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6D11B" w14:textId="14380E5C" w:rsidR="00F75F42" w:rsidRPr="00F75F42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F75F42" w:rsidRPr="00F75F42" w14:paraId="2AF20187" w14:textId="77777777" w:rsidTr="00636FE2">
        <w:tc>
          <w:tcPr>
            <w:tcW w:w="0" w:type="auto"/>
            <w:gridSpan w:val="2"/>
            <w:hideMark/>
          </w:tcPr>
          <w:p w14:paraId="35092A97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BB3C191" w14:textId="5FC2BFC9" w:rsidR="00F75F42" w:rsidRPr="00743773" w:rsidRDefault="00743773" w:rsidP="00F75F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7A15A1ED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75F42" w:rsidRPr="00F75F42" w14:paraId="7D1968BE" w14:textId="77777777" w:rsidTr="00636FE2">
        <w:tc>
          <w:tcPr>
            <w:tcW w:w="0" w:type="auto"/>
            <w:gridSpan w:val="6"/>
            <w:hideMark/>
          </w:tcPr>
          <w:p w14:paraId="21315869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F75F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</w:p>
        </w:tc>
      </w:tr>
      <w:tr w:rsidR="00A97505" w:rsidRPr="00F75F42" w14:paraId="68D6E2F1" w14:textId="77777777" w:rsidTr="00636FE2">
        <w:tc>
          <w:tcPr>
            <w:tcW w:w="0" w:type="auto"/>
            <w:hideMark/>
          </w:tcPr>
          <w:p w14:paraId="52D42E7E" w14:textId="77777777" w:rsidR="00A97505" w:rsidRPr="00F75F42" w:rsidRDefault="00A97505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1088026" w14:textId="77777777" w:rsidR="00A97505" w:rsidRPr="00F75F42" w:rsidRDefault="00A97505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14:paraId="2E290C9F" w14:textId="77777777" w:rsidR="00A97505" w:rsidRPr="00F75F42" w:rsidRDefault="00A97505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7D5E8EE" w14:textId="77777777" w:rsidR="00A97505" w:rsidRPr="00F75F42" w:rsidRDefault="00A97505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55E300" w14:textId="77777777" w:rsidR="00A97505" w:rsidRPr="00F75F42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462D09AB" w14:textId="77777777" w:rsidR="00A97505" w:rsidRPr="003808B6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B6">
              <w:rPr>
                <w:rFonts w:ascii="Times New Roman" w:eastAsia="Times New Roman" w:hAnsi="Times New Roman" w:cs="Times New Roman"/>
                <w:lang w:eastAsia="ru-RU"/>
              </w:rPr>
              <w:t xml:space="preserve">И.Г. Семакин, Е.К. </w:t>
            </w:r>
            <w:proofErr w:type="spellStart"/>
            <w:r w:rsidRPr="003808B6">
              <w:rPr>
                <w:rFonts w:ascii="Times New Roman" w:eastAsia="Times New Roman" w:hAnsi="Times New Roman" w:cs="Times New Roman"/>
                <w:lang w:eastAsia="ru-RU"/>
              </w:rPr>
              <w:t>Хеннер</w:t>
            </w:r>
            <w:proofErr w:type="spellEnd"/>
            <w:r w:rsidRPr="003808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808B6">
              <w:rPr>
                <w:rFonts w:ascii="Times New Roman" w:eastAsia="Times New Roman" w:hAnsi="Times New Roman" w:cs="Times New Roman"/>
                <w:lang w:eastAsia="ru-RU"/>
              </w:rPr>
              <w:t>Т.Ю.Шеина</w:t>
            </w:r>
            <w:proofErr w:type="spellEnd"/>
          </w:p>
          <w:p w14:paraId="4DF2709C" w14:textId="7EACDB33" w:rsidR="00A97505" w:rsidRPr="00A97505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8B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10 класс (базовый </w:t>
            </w:r>
            <w:proofErr w:type="spellStart"/>
            <w:r w:rsidRPr="003808B6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 w:rsidRPr="003808B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97505" w:rsidRPr="00F75F42" w14:paraId="65437DCA" w14:textId="77777777" w:rsidTr="00636FE2">
        <w:tc>
          <w:tcPr>
            <w:tcW w:w="0" w:type="auto"/>
            <w:hideMark/>
          </w:tcPr>
          <w:p w14:paraId="16CD2254" w14:textId="77777777" w:rsidR="00A97505" w:rsidRPr="00F75F42" w:rsidRDefault="00A97505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6AA9DC5" w14:textId="77777777" w:rsidR="00A97505" w:rsidRPr="00F75F42" w:rsidRDefault="00A97505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0" w:type="auto"/>
            <w:hideMark/>
          </w:tcPr>
          <w:p w14:paraId="6A7383AD" w14:textId="089BA114" w:rsidR="00A97505" w:rsidRPr="00743773" w:rsidRDefault="00743773" w:rsidP="00F75F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C8F8060" w14:textId="77777777" w:rsidR="00A97505" w:rsidRPr="00F75F42" w:rsidRDefault="00A97505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CDEBB" w14:textId="77777777" w:rsidR="00A97505" w:rsidRPr="00F75F42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2398F84" w14:textId="77777777" w:rsidR="00A97505" w:rsidRPr="00F75F42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505" w:rsidRPr="00F75F42" w14:paraId="6B65F7DE" w14:textId="77777777" w:rsidTr="00636FE2">
        <w:tc>
          <w:tcPr>
            <w:tcW w:w="0" w:type="auto"/>
            <w:hideMark/>
          </w:tcPr>
          <w:p w14:paraId="693D891E" w14:textId="77777777" w:rsidR="00A97505" w:rsidRPr="00F75F42" w:rsidRDefault="00A97505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78C242D3" w14:textId="77777777" w:rsidR="00A97505" w:rsidRPr="00F75F42" w:rsidRDefault="00A97505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алгебры логики</w:t>
            </w:r>
          </w:p>
        </w:tc>
        <w:tc>
          <w:tcPr>
            <w:tcW w:w="0" w:type="auto"/>
            <w:hideMark/>
          </w:tcPr>
          <w:p w14:paraId="4F8A8D51" w14:textId="77777777" w:rsidR="00A97505" w:rsidRPr="00F75F42" w:rsidRDefault="00A97505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15C2F3A" w14:textId="77777777" w:rsidR="00A97505" w:rsidRPr="00F75F42" w:rsidRDefault="00A97505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C6C89" w14:textId="77777777" w:rsidR="00A97505" w:rsidRPr="00F75F42" w:rsidRDefault="00A97505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E2C7A8A" w14:textId="77777777" w:rsidR="00A97505" w:rsidRPr="00F75F42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5F42" w:rsidRPr="00F75F42" w14:paraId="1FC4881B" w14:textId="77777777" w:rsidTr="00636FE2">
        <w:tc>
          <w:tcPr>
            <w:tcW w:w="0" w:type="auto"/>
            <w:gridSpan w:val="2"/>
            <w:hideMark/>
          </w:tcPr>
          <w:p w14:paraId="41E2E387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83F90D4" w14:textId="6B829108" w:rsidR="00F75F42" w:rsidRPr="00743773" w:rsidRDefault="00F75F42" w:rsidP="00F75F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  <w:r w:rsidR="0074377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79A3E63C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75F42" w:rsidRPr="00F75F42" w14:paraId="7037D66D" w14:textId="77777777" w:rsidTr="00636FE2">
        <w:tc>
          <w:tcPr>
            <w:tcW w:w="0" w:type="auto"/>
            <w:gridSpan w:val="6"/>
            <w:hideMark/>
          </w:tcPr>
          <w:p w14:paraId="51A63479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F75F4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F75F42" w:rsidRPr="00F75F42" w14:paraId="005450AA" w14:textId="77777777" w:rsidTr="00636FE2">
        <w:tc>
          <w:tcPr>
            <w:tcW w:w="0" w:type="auto"/>
            <w:hideMark/>
          </w:tcPr>
          <w:p w14:paraId="292A16F3" w14:textId="77777777" w:rsidR="00F75F42" w:rsidRPr="00F75F42" w:rsidRDefault="00F75F42" w:rsidP="00F75F4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EBF2BCA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hideMark/>
          </w:tcPr>
          <w:p w14:paraId="16FFB11D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A3A5902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599C3" w14:textId="53E5079D" w:rsidR="00F75F42" w:rsidRPr="003808B6" w:rsidRDefault="003808B6" w:rsidP="00F75F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998A73B" w14:textId="18EA6824" w:rsidR="00F75F42" w:rsidRPr="00F75F42" w:rsidRDefault="00A97505" w:rsidP="00F7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F75F42" w:rsidRPr="00F75F42" w14:paraId="10D94ED3" w14:textId="77777777" w:rsidTr="00636FE2">
        <w:tc>
          <w:tcPr>
            <w:tcW w:w="0" w:type="auto"/>
            <w:gridSpan w:val="2"/>
            <w:hideMark/>
          </w:tcPr>
          <w:p w14:paraId="3DA72F26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1C890C8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166737ED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75F42" w:rsidRPr="00F75F42" w14:paraId="6AED6D46" w14:textId="77777777" w:rsidTr="00636FE2">
        <w:tc>
          <w:tcPr>
            <w:tcW w:w="0" w:type="auto"/>
            <w:gridSpan w:val="2"/>
            <w:hideMark/>
          </w:tcPr>
          <w:p w14:paraId="7BB1B251" w14:textId="77777777" w:rsidR="00F75F42" w:rsidRPr="00F75F42" w:rsidRDefault="00F75F42" w:rsidP="00F75F4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B12BA12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75F4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8792D10" w14:textId="0B8A5D0C" w:rsidR="00F75F42" w:rsidRPr="003808B6" w:rsidRDefault="003808B6" w:rsidP="00F75F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BC2A7A3" w14:textId="315A571C" w:rsidR="00F75F42" w:rsidRPr="003808B6" w:rsidRDefault="003808B6" w:rsidP="00F75F4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5A5F67A" w14:textId="77777777" w:rsidR="00F75F42" w:rsidRPr="00F75F42" w:rsidRDefault="00F75F42" w:rsidP="00F75F4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1861728" w14:textId="77777777" w:rsidR="00F75F42" w:rsidRDefault="00F75F42"/>
    <w:p w14:paraId="003335C6" w14:textId="77777777" w:rsidR="006154CD" w:rsidRDefault="006154CD"/>
    <w:p w14:paraId="47A2910C" w14:textId="77777777" w:rsidR="006154CD" w:rsidRPr="006154CD" w:rsidRDefault="006154CD" w:rsidP="0063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154CD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14:paraId="42A341F7" w14:textId="77777777" w:rsidR="006154CD" w:rsidRPr="006154CD" w:rsidRDefault="006154CD" w:rsidP="0063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154CD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Style w:val="a5"/>
        <w:tblW w:w="15656" w:type="dxa"/>
        <w:tblLook w:val="04A0" w:firstRow="1" w:lastRow="0" w:firstColumn="1" w:lastColumn="0" w:noHBand="0" w:noVBand="1"/>
      </w:tblPr>
      <w:tblGrid>
        <w:gridCol w:w="654"/>
        <w:gridCol w:w="5204"/>
        <w:gridCol w:w="809"/>
        <w:gridCol w:w="1828"/>
        <w:gridCol w:w="1848"/>
        <w:gridCol w:w="1559"/>
        <w:gridCol w:w="3754"/>
      </w:tblGrid>
      <w:tr w:rsidR="006154CD" w:rsidRPr="006154CD" w14:paraId="76EF029B" w14:textId="77777777" w:rsidTr="00D9293E">
        <w:trPr>
          <w:trHeight w:val="280"/>
        </w:trPr>
        <w:tc>
          <w:tcPr>
            <w:tcW w:w="0" w:type="auto"/>
            <w:vMerge w:val="restart"/>
            <w:hideMark/>
          </w:tcPr>
          <w:p w14:paraId="0C268955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D6F4B3C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87" w:type="dxa"/>
            <w:gridSpan w:val="3"/>
            <w:hideMark/>
          </w:tcPr>
          <w:p w14:paraId="71A60FF7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hideMark/>
          </w:tcPr>
          <w:p w14:paraId="0ABF6866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754" w:type="dxa"/>
            <w:vMerge w:val="restart"/>
            <w:hideMark/>
          </w:tcPr>
          <w:p w14:paraId="6C14D9A8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154CD" w:rsidRPr="006154CD" w14:paraId="63FF094D" w14:textId="77777777" w:rsidTr="00D9293E">
        <w:trPr>
          <w:trHeight w:val="280"/>
        </w:trPr>
        <w:tc>
          <w:tcPr>
            <w:tcW w:w="0" w:type="auto"/>
            <w:vMerge/>
            <w:hideMark/>
          </w:tcPr>
          <w:p w14:paraId="4A43E8D2" w14:textId="77777777" w:rsidR="006154CD" w:rsidRPr="006154CD" w:rsidRDefault="006154CD" w:rsidP="006154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A47AB83" w14:textId="77777777" w:rsidR="006154CD" w:rsidRPr="006154CD" w:rsidRDefault="006154CD" w:rsidP="006154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8B97A9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3" w:type="dxa"/>
            <w:hideMark/>
          </w:tcPr>
          <w:p w14:paraId="7845E46A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hideMark/>
          </w:tcPr>
          <w:p w14:paraId="2C58B54A" w14:textId="77777777" w:rsidR="006154CD" w:rsidRPr="006154CD" w:rsidRDefault="006154CD" w:rsidP="006154C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hideMark/>
          </w:tcPr>
          <w:p w14:paraId="622F983F" w14:textId="77777777" w:rsidR="006154CD" w:rsidRPr="006154CD" w:rsidRDefault="006154CD" w:rsidP="006154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hideMark/>
          </w:tcPr>
          <w:p w14:paraId="56F083D9" w14:textId="77777777" w:rsidR="006154CD" w:rsidRPr="006154CD" w:rsidRDefault="006154CD" w:rsidP="006154C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B5785" w:rsidRPr="006154CD" w14:paraId="1C8E7480" w14:textId="77777777" w:rsidTr="00D9293E">
        <w:trPr>
          <w:trHeight w:val="852"/>
        </w:trPr>
        <w:tc>
          <w:tcPr>
            <w:tcW w:w="0" w:type="auto"/>
            <w:hideMark/>
          </w:tcPr>
          <w:p w14:paraId="4A14B746" w14:textId="77777777" w:rsidR="00BB5785" w:rsidRPr="006154CD" w:rsidRDefault="00BB5785" w:rsidP="00BB57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C7CC47" w14:textId="77777777" w:rsidR="00BB5785" w:rsidRPr="006154CD" w:rsidRDefault="00BB5785" w:rsidP="00BB57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0" w:type="auto"/>
            <w:hideMark/>
          </w:tcPr>
          <w:p w14:paraId="66F47D15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C6F7ECC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6C602EB9" w14:textId="77777777" w:rsidR="00BB5785" w:rsidRPr="006154CD" w:rsidRDefault="00BB5785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2BF6114" w14:textId="77777777" w:rsidR="00BB5785" w:rsidRPr="006C26D1" w:rsidRDefault="00BB5785" w:rsidP="00BB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01.09.2023-</w:t>
            </w:r>
          </w:p>
          <w:p w14:paraId="40ED6E83" w14:textId="12FC1D9A" w:rsidR="00BB5785" w:rsidRPr="006154CD" w:rsidRDefault="00BB5785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3754" w:type="dxa"/>
            <w:hideMark/>
          </w:tcPr>
          <w:p w14:paraId="6FB56271" w14:textId="5AA2B8AF" w:rsidR="00BB5785" w:rsidRPr="006154CD" w:rsidRDefault="003808B6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BB5785" w:rsidRPr="006154CD" w14:paraId="77B761E4" w14:textId="77777777" w:rsidTr="00D9293E">
        <w:trPr>
          <w:trHeight w:val="561"/>
        </w:trPr>
        <w:tc>
          <w:tcPr>
            <w:tcW w:w="0" w:type="auto"/>
            <w:hideMark/>
          </w:tcPr>
          <w:p w14:paraId="20181843" w14:textId="77777777" w:rsidR="00BB5785" w:rsidRPr="006154CD" w:rsidRDefault="00BB5785" w:rsidP="00BB57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76779EF" w14:textId="6F5E9EF5" w:rsidR="00BB5785" w:rsidRPr="006154CD" w:rsidRDefault="00743773" w:rsidP="00BB57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0" w:type="auto"/>
            <w:hideMark/>
          </w:tcPr>
          <w:p w14:paraId="37BDBD7C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051B1AF6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7BE60BD5" w14:textId="77777777" w:rsidR="00BB5785" w:rsidRPr="006154CD" w:rsidRDefault="00BB5785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6D084E8C" w14:textId="77777777" w:rsidR="00BB5785" w:rsidRPr="006C26D1" w:rsidRDefault="00BB5785" w:rsidP="00BB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4360DA9F" w14:textId="72BA3423" w:rsidR="00BB5785" w:rsidRPr="006154CD" w:rsidRDefault="00BB5785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754" w:type="dxa"/>
            <w:hideMark/>
          </w:tcPr>
          <w:p w14:paraId="75AFE37E" w14:textId="3105AC05" w:rsidR="00BB5785" w:rsidRPr="006154CD" w:rsidRDefault="003808B6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BB5785" w:rsidRPr="006154CD" w14:paraId="04B99599" w14:textId="77777777" w:rsidTr="00D9293E">
        <w:trPr>
          <w:trHeight w:val="561"/>
        </w:trPr>
        <w:tc>
          <w:tcPr>
            <w:tcW w:w="0" w:type="auto"/>
            <w:hideMark/>
          </w:tcPr>
          <w:p w14:paraId="51335140" w14:textId="77777777" w:rsidR="00BB5785" w:rsidRPr="006154CD" w:rsidRDefault="00BB5785" w:rsidP="00BB57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8C0F3F8" w14:textId="70B15D9C" w:rsidR="00BB5785" w:rsidRPr="006154CD" w:rsidRDefault="00743773" w:rsidP="00BB57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с файлами и папками</w:t>
            </w:r>
          </w:p>
        </w:tc>
        <w:tc>
          <w:tcPr>
            <w:tcW w:w="0" w:type="auto"/>
            <w:hideMark/>
          </w:tcPr>
          <w:p w14:paraId="5D5C4443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37B3B002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03740543" w14:textId="736DDD24" w:rsidR="00BB5785" w:rsidRPr="003808B6" w:rsidRDefault="003808B6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C6F167A" w14:textId="77777777" w:rsidR="00BB5785" w:rsidRPr="006C26D1" w:rsidRDefault="00BB5785" w:rsidP="00BB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14FA883A" w14:textId="7CBE3895" w:rsidR="00BB5785" w:rsidRPr="006154CD" w:rsidRDefault="00BB5785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754" w:type="dxa"/>
            <w:hideMark/>
          </w:tcPr>
          <w:p w14:paraId="6A48C4FA" w14:textId="41A4FA9B" w:rsidR="00BB5785" w:rsidRPr="006154CD" w:rsidRDefault="003808B6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BB5785" w:rsidRPr="006154CD" w14:paraId="066C88E5" w14:textId="77777777" w:rsidTr="00D9293E">
        <w:trPr>
          <w:trHeight w:val="571"/>
        </w:trPr>
        <w:tc>
          <w:tcPr>
            <w:tcW w:w="0" w:type="auto"/>
            <w:hideMark/>
          </w:tcPr>
          <w:p w14:paraId="5EACBBD6" w14:textId="77777777" w:rsidR="00BB5785" w:rsidRPr="006154CD" w:rsidRDefault="00BB5785" w:rsidP="00BB57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3AEF5DB" w14:textId="5825119B" w:rsidR="00BB5785" w:rsidRPr="006154CD" w:rsidRDefault="00743773" w:rsidP="00BB57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прикладным программным обеспечением</w:t>
            </w:r>
          </w:p>
        </w:tc>
        <w:tc>
          <w:tcPr>
            <w:tcW w:w="0" w:type="auto"/>
            <w:hideMark/>
          </w:tcPr>
          <w:p w14:paraId="0A1AA8BB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3BC7BD10" w14:textId="77777777" w:rsidR="00BB5785" w:rsidRPr="006154CD" w:rsidRDefault="00BB5785" w:rsidP="00BB57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78ACF250" w14:textId="77777777" w:rsidR="00BB5785" w:rsidRPr="003808B6" w:rsidRDefault="00BB5785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288DAC7C" w14:textId="77777777" w:rsidR="00BB5785" w:rsidRPr="006C26D1" w:rsidRDefault="00BB5785" w:rsidP="00BB5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.09.2023-</w:t>
            </w:r>
          </w:p>
          <w:p w14:paraId="1DD8EFA9" w14:textId="5E1ECA5E" w:rsidR="00BB5785" w:rsidRPr="006154CD" w:rsidRDefault="00BB5785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3754" w:type="dxa"/>
            <w:hideMark/>
          </w:tcPr>
          <w:p w14:paraId="266EDEF8" w14:textId="633DC9F5" w:rsidR="00BB5785" w:rsidRPr="006154CD" w:rsidRDefault="00D9293E" w:rsidP="00BB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3B6B0F4C" w14:textId="77777777" w:rsidTr="00D9293E">
        <w:trPr>
          <w:trHeight w:val="561"/>
        </w:trPr>
        <w:tc>
          <w:tcPr>
            <w:tcW w:w="0" w:type="auto"/>
            <w:hideMark/>
          </w:tcPr>
          <w:p w14:paraId="0CCC6088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7A002BF" w14:textId="48152426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0" w:type="auto"/>
            <w:hideMark/>
          </w:tcPr>
          <w:p w14:paraId="70961BD8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9B73217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140989AE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E465043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CF38C36" w14:textId="4A820B8E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3656CFB4" w14:textId="6C4CFA7B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73A7EC6F" w14:textId="77777777" w:rsidTr="00D9293E">
        <w:trPr>
          <w:trHeight w:val="692"/>
        </w:trPr>
        <w:tc>
          <w:tcPr>
            <w:tcW w:w="0" w:type="auto"/>
            <w:hideMark/>
          </w:tcPr>
          <w:p w14:paraId="1536A776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6CC30CF7" w14:textId="7600E641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0" w:type="auto"/>
            <w:hideMark/>
          </w:tcPr>
          <w:p w14:paraId="11D55B4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11BED97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67768D2C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7A023208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A12D096" w14:textId="414648E1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0DE58F75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4ED8F125" w14:textId="59196E85" w:rsidR="00743773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10 класс </w:t>
            </w:r>
          </w:p>
        </w:tc>
      </w:tr>
      <w:tr w:rsidR="00743773" w:rsidRPr="006154CD" w14:paraId="65D0DF79" w14:textId="77777777" w:rsidTr="00D9293E">
        <w:trPr>
          <w:trHeight w:val="784"/>
        </w:trPr>
        <w:tc>
          <w:tcPr>
            <w:tcW w:w="0" w:type="auto"/>
            <w:hideMark/>
          </w:tcPr>
          <w:p w14:paraId="0C264FEB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34D4ABEF" w14:textId="2D93375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Подходы к измерению информации</w:t>
            </w:r>
          </w:p>
        </w:tc>
        <w:tc>
          <w:tcPr>
            <w:tcW w:w="0" w:type="auto"/>
            <w:hideMark/>
          </w:tcPr>
          <w:p w14:paraId="5DD4C730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6EA74B3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2B8BBEF6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066AFD6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2B29A53B" w14:textId="3E748540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0907AA9B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77B4954F" w14:textId="62F7D7AA" w:rsidR="00743773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10 класс </w:t>
            </w:r>
          </w:p>
        </w:tc>
      </w:tr>
      <w:tr w:rsidR="00743773" w:rsidRPr="006154CD" w14:paraId="2992A9D5" w14:textId="77777777" w:rsidTr="00D9293E">
        <w:trPr>
          <w:trHeight w:val="571"/>
        </w:trPr>
        <w:tc>
          <w:tcPr>
            <w:tcW w:w="0" w:type="auto"/>
            <w:hideMark/>
          </w:tcPr>
          <w:p w14:paraId="191A14D4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189DC3C3" w14:textId="116248E8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процессы. Передача и хранение информации</w:t>
            </w:r>
          </w:p>
        </w:tc>
        <w:tc>
          <w:tcPr>
            <w:tcW w:w="0" w:type="auto"/>
            <w:hideMark/>
          </w:tcPr>
          <w:p w14:paraId="776BD2E6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7E86B132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1048BDE2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1728C04B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1A93E2C" w14:textId="1165C122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348A78CA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64C30B3A" w14:textId="3F48A83D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338DC0D1" w14:textId="77777777" w:rsidTr="00D9293E">
        <w:trPr>
          <w:trHeight w:val="551"/>
        </w:trPr>
        <w:tc>
          <w:tcPr>
            <w:tcW w:w="0" w:type="auto"/>
            <w:hideMark/>
          </w:tcPr>
          <w:p w14:paraId="7A8A0A38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14:paraId="1CB70F3D" w14:textId="33168BC9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0" w:type="auto"/>
            <w:hideMark/>
          </w:tcPr>
          <w:p w14:paraId="35D06B9B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17BCE7FC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451C7DBF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07AEFE8F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7110E200" w14:textId="5F68792E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616AF13E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2FBAFD22" w14:textId="5EB5C37E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2E7FFD68" w14:textId="77777777" w:rsidTr="00D9293E">
        <w:trPr>
          <w:trHeight w:val="561"/>
        </w:trPr>
        <w:tc>
          <w:tcPr>
            <w:tcW w:w="0" w:type="auto"/>
            <w:hideMark/>
          </w:tcPr>
          <w:p w14:paraId="602AE5FE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14:paraId="68C639D5" w14:textId="2F6BD8AC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Системы, компоненты систем и их взаимодействие</w:t>
            </w:r>
          </w:p>
        </w:tc>
        <w:tc>
          <w:tcPr>
            <w:tcW w:w="0" w:type="auto"/>
            <w:hideMark/>
          </w:tcPr>
          <w:p w14:paraId="17A58430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3CCD6D1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2459DE4E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5FDD39F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26B209AA" w14:textId="35AC428B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7E19AF28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1729827F" w14:textId="3A61916F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3F1A296A" w14:textId="77777777" w:rsidTr="00D9293E">
        <w:trPr>
          <w:trHeight w:val="551"/>
        </w:trPr>
        <w:tc>
          <w:tcPr>
            <w:tcW w:w="0" w:type="auto"/>
            <w:hideMark/>
          </w:tcPr>
          <w:p w14:paraId="7F294C41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14:paraId="6E5F52C5" w14:textId="7B2F4938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0" w:type="auto"/>
            <w:hideMark/>
          </w:tcPr>
          <w:p w14:paraId="59F744D4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7E185D31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07BC1B63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46D4D146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56735EBC" w14:textId="6D6D3D86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4C152B8F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23062DDD" w14:textId="6334FDCA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75D9E891" w14:textId="77777777" w:rsidTr="00D9293E">
        <w:trPr>
          <w:trHeight w:val="852"/>
        </w:trPr>
        <w:tc>
          <w:tcPr>
            <w:tcW w:w="0" w:type="auto"/>
            <w:hideMark/>
          </w:tcPr>
          <w:p w14:paraId="69B38ED6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287BA4F3" w14:textId="651846E9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Алгоритмы перевода чисел из P-</w:t>
            </w:r>
            <w:proofErr w:type="spellStart"/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ичной</w:t>
            </w:r>
            <w:proofErr w:type="spellEnd"/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системы счисления в десятичную и обратно</w:t>
            </w:r>
          </w:p>
        </w:tc>
        <w:tc>
          <w:tcPr>
            <w:tcW w:w="0" w:type="auto"/>
            <w:hideMark/>
          </w:tcPr>
          <w:p w14:paraId="2A73C5C3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36768842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7C560B36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12DE2861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0BF92283" w14:textId="6FBFDDE3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02F91D5B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6FADB3DC" w14:textId="29E7DFE9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79812066" w14:textId="77777777" w:rsidTr="00D9293E">
        <w:trPr>
          <w:trHeight w:val="561"/>
        </w:trPr>
        <w:tc>
          <w:tcPr>
            <w:tcW w:w="0" w:type="auto"/>
            <w:hideMark/>
          </w:tcPr>
          <w:p w14:paraId="43BC0760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14:paraId="1F73BBBA" w14:textId="6AAFEB0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0" w:type="auto"/>
            <w:hideMark/>
          </w:tcPr>
          <w:p w14:paraId="35F59DD8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2AB5480E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0799F9BC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2EB046B3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390E6110" w14:textId="3B9516F8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3F85BBCC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77AE6C64" w14:textId="08825CE6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224EB03F" w14:textId="77777777" w:rsidTr="00D9293E">
        <w:trPr>
          <w:trHeight w:val="561"/>
        </w:trPr>
        <w:tc>
          <w:tcPr>
            <w:tcW w:w="0" w:type="auto"/>
            <w:hideMark/>
          </w:tcPr>
          <w:p w14:paraId="69C4F4CB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43F006CF" w14:textId="5F19E7CA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0" w:type="auto"/>
            <w:hideMark/>
          </w:tcPr>
          <w:p w14:paraId="6A41FEB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00D60303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2D3E2A9C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619F0F0B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44F57611" w14:textId="2E1108DE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0C32AA97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17BF55E3" w14:textId="0EC71DD4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3471C0E1" w14:textId="77777777" w:rsidTr="00D9293E">
        <w:trPr>
          <w:trHeight w:val="582"/>
        </w:trPr>
        <w:tc>
          <w:tcPr>
            <w:tcW w:w="0" w:type="auto"/>
            <w:hideMark/>
          </w:tcPr>
          <w:p w14:paraId="3FCC1F01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2533549" w14:textId="2ECA2BD0" w:rsidR="00743773" w:rsidRDefault="00743773" w:rsidP="007437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 по предмету</w:t>
            </w:r>
          </w:p>
          <w:p w14:paraId="14CE3318" w14:textId="004B2D6A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8AEF5E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7E0DC635" w14:textId="1CFF908C" w:rsidR="00743773" w:rsidRPr="00743773" w:rsidRDefault="00743773" w:rsidP="007437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179D005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E8DE764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</w:t>
            </w:r>
          </w:p>
          <w:p w14:paraId="692E37E4" w14:textId="04F2D0C2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754" w:type="dxa"/>
            <w:hideMark/>
          </w:tcPr>
          <w:p w14:paraId="07CFFF9F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2D230B35" w14:textId="518E33AD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61D4B462" w14:textId="77777777" w:rsidTr="00D9293E">
        <w:trPr>
          <w:trHeight w:val="582"/>
        </w:trPr>
        <w:tc>
          <w:tcPr>
            <w:tcW w:w="0" w:type="auto"/>
            <w:hideMark/>
          </w:tcPr>
          <w:p w14:paraId="0B013C4D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973112A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0" w:type="auto"/>
            <w:hideMark/>
          </w:tcPr>
          <w:p w14:paraId="5E666521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194279E8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264B87BC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723F4564" w14:textId="77777777" w:rsidR="00743773" w:rsidRDefault="00743773" w:rsidP="007437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08.01.2024-</w:t>
            </w:r>
          </w:p>
          <w:p w14:paraId="3AA2F197" w14:textId="0055FFE6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3754" w:type="dxa"/>
            <w:hideMark/>
          </w:tcPr>
          <w:p w14:paraId="57616789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181B13D6" w14:textId="4ECDDDFE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6D202B9B" w14:textId="77777777" w:rsidTr="00D9293E">
        <w:trPr>
          <w:trHeight w:val="551"/>
        </w:trPr>
        <w:tc>
          <w:tcPr>
            <w:tcW w:w="0" w:type="auto"/>
            <w:hideMark/>
          </w:tcPr>
          <w:p w14:paraId="381903EB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2B832ED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текстов</w:t>
            </w:r>
          </w:p>
        </w:tc>
        <w:tc>
          <w:tcPr>
            <w:tcW w:w="0" w:type="auto"/>
            <w:hideMark/>
          </w:tcPr>
          <w:p w14:paraId="5F867ECB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5BB23A3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375301A7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7E46C3B0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6732A8E" w14:textId="7BCE2C6C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4ACA3057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0B34369F" w14:textId="49AD55FE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15CFB4C3" w14:textId="77777777" w:rsidTr="00D9293E">
        <w:trPr>
          <w:trHeight w:val="561"/>
        </w:trPr>
        <w:tc>
          <w:tcPr>
            <w:tcW w:w="0" w:type="auto"/>
            <w:hideMark/>
          </w:tcPr>
          <w:p w14:paraId="0635BBD8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673FB8C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изображений</w:t>
            </w:r>
          </w:p>
        </w:tc>
        <w:tc>
          <w:tcPr>
            <w:tcW w:w="0" w:type="auto"/>
            <w:hideMark/>
          </w:tcPr>
          <w:p w14:paraId="3A861EE6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65C2CC1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592DC1BA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2F8B32A2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6DDFB3" w14:textId="0A222D06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19C8C9B1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512BBBC7" w14:textId="46EE4BAA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533B8655" w14:textId="77777777" w:rsidTr="00D9293E">
        <w:trPr>
          <w:trHeight w:val="551"/>
        </w:trPr>
        <w:tc>
          <w:tcPr>
            <w:tcW w:w="0" w:type="auto"/>
            <w:hideMark/>
          </w:tcPr>
          <w:p w14:paraId="5C564CCB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75CCEB2C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0" w:type="auto"/>
            <w:hideMark/>
          </w:tcPr>
          <w:p w14:paraId="5166F89C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765C5BCD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503AAD3A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C25ED2F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6145752" w14:textId="36091225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3ED993B9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0566C90C" w14:textId="3C04E751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7E35D2F7" w14:textId="77777777" w:rsidTr="00D9293E">
        <w:trPr>
          <w:trHeight w:val="551"/>
        </w:trPr>
        <w:tc>
          <w:tcPr>
            <w:tcW w:w="0" w:type="auto"/>
            <w:hideMark/>
          </w:tcPr>
          <w:p w14:paraId="2D9D54D4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07CC1CB7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Высказывания. Логические операции</w:t>
            </w:r>
          </w:p>
        </w:tc>
        <w:tc>
          <w:tcPr>
            <w:tcW w:w="0" w:type="auto"/>
            <w:hideMark/>
          </w:tcPr>
          <w:p w14:paraId="3C7647D6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20AEAEC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68745140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1509E8C4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15DE43B" w14:textId="38335A15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232AD05D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1A099F6D" w14:textId="3C8853A1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719D7CFD" w14:textId="77777777" w:rsidTr="00D9293E">
        <w:trPr>
          <w:trHeight w:val="561"/>
        </w:trPr>
        <w:tc>
          <w:tcPr>
            <w:tcW w:w="0" w:type="auto"/>
            <w:hideMark/>
          </w:tcPr>
          <w:p w14:paraId="71EB3AAC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836DCE1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0" w:type="auto"/>
            <w:hideMark/>
          </w:tcPr>
          <w:p w14:paraId="1BC4A272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6198A8CF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3890EC49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251397EB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AC57341" w14:textId="7BB7E65D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54FD2B24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73E34A12" w14:textId="0F6CF440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792B7C34" w14:textId="77777777" w:rsidTr="00D9293E">
        <w:trPr>
          <w:trHeight w:val="561"/>
        </w:trPr>
        <w:tc>
          <w:tcPr>
            <w:tcW w:w="0" w:type="auto"/>
            <w:hideMark/>
          </w:tcPr>
          <w:p w14:paraId="41D0D7D7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3F53C89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операции и операции над множествами</w:t>
            </w:r>
          </w:p>
        </w:tc>
        <w:tc>
          <w:tcPr>
            <w:tcW w:w="0" w:type="auto"/>
            <w:hideMark/>
          </w:tcPr>
          <w:p w14:paraId="721FF6AF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4F478A24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068B5695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590D6F60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A853AE4" w14:textId="73769DCC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61E2EB81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54310F79" w14:textId="59718CCD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6159D478" w14:textId="77777777" w:rsidTr="00D9293E">
        <w:trPr>
          <w:trHeight w:val="551"/>
        </w:trPr>
        <w:tc>
          <w:tcPr>
            <w:tcW w:w="0" w:type="auto"/>
            <w:hideMark/>
          </w:tcPr>
          <w:p w14:paraId="1448E2A3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B2B318D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Законы алгебры логики</w:t>
            </w:r>
          </w:p>
        </w:tc>
        <w:tc>
          <w:tcPr>
            <w:tcW w:w="0" w:type="auto"/>
            <w:hideMark/>
          </w:tcPr>
          <w:p w14:paraId="5318B9C0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769AD82F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2D647052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289098D7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135CD57" w14:textId="4E44422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7433859D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08132407" w14:textId="7799BC83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60545D58" w14:textId="77777777" w:rsidTr="00D9293E">
        <w:trPr>
          <w:trHeight w:val="571"/>
        </w:trPr>
        <w:tc>
          <w:tcPr>
            <w:tcW w:w="0" w:type="auto"/>
            <w:hideMark/>
          </w:tcPr>
          <w:p w14:paraId="4E38E037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76FE6D40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простейших логических уравнений</w:t>
            </w:r>
          </w:p>
        </w:tc>
        <w:tc>
          <w:tcPr>
            <w:tcW w:w="0" w:type="auto"/>
            <w:hideMark/>
          </w:tcPr>
          <w:p w14:paraId="19B23733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64FC583F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3FD255FC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2BAAA80A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3396A02" w14:textId="4CFD4141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5FE1DDC2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4CA490D0" w14:textId="7705322A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5D7C520E" w14:textId="77777777" w:rsidTr="00D9293E">
        <w:trPr>
          <w:trHeight w:val="842"/>
        </w:trPr>
        <w:tc>
          <w:tcPr>
            <w:tcW w:w="0" w:type="auto"/>
            <w:hideMark/>
          </w:tcPr>
          <w:p w14:paraId="1F8DEB63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28BF674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0" w:type="auto"/>
            <w:hideMark/>
          </w:tcPr>
          <w:p w14:paraId="6E7A9089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6F07D426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1A62A3BA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450B6A35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52FDC07" w14:textId="61F64453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1D627B88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2818E0FF" w14:textId="6629D710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7549FF3B" w14:textId="77777777" w:rsidTr="00D9293E">
        <w:trPr>
          <w:trHeight w:val="551"/>
        </w:trPr>
        <w:tc>
          <w:tcPr>
            <w:tcW w:w="0" w:type="auto"/>
            <w:hideMark/>
          </w:tcPr>
          <w:p w14:paraId="0564BE81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4ECFF0F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Логические элементы компьютера</w:t>
            </w:r>
          </w:p>
        </w:tc>
        <w:tc>
          <w:tcPr>
            <w:tcW w:w="0" w:type="auto"/>
            <w:hideMark/>
          </w:tcPr>
          <w:p w14:paraId="13018BA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3D57A87D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66E791EF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3FA81286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CD66573" w14:textId="2DDB6783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6E2C65AA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27FECEA3" w14:textId="38451754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0DB0DFF8" w14:textId="77777777" w:rsidTr="00D9293E">
        <w:trPr>
          <w:trHeight w:val="571"/>
        </w:trPr>
        <w:tc>
          <w:tcPr>
            <w:tcW w:w="0" w:type="auto"/>
            <w:hideMark/>
          </w:tcPr>
          <w:p w14:paraId="32D1673B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6721262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0" w:type="auto"/>
            <w:hideMark/>
          </w:tcPr>
          <w:p w14:paraId="01380C2D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5E37D444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1ED71E35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51ED558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DAE8C9A" w14:textId="1AEB791F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4D9CD2FF" w14:textId="77777777" w:rsidR="00D9293E" w:rsidRPr="00D9293E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И.Г. Семакин, Е.К.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Т.Ю.Шеина</w:t>
            </w:r>
            <w:proofErr w:type="spellEnd"/>
          </w:p>
          <w:p w14:paraId="6C54D65F" w14:textId="1457668B" w:rsidR="00743773" w:rsidRPr="006154CD" w:rsidRDefault="00D9293E" w:rsidP="00D9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10 класс</w:t>
            </w:r>
          </w:p>
        </w:tc>
      </w:tr>
      <w:tr w:rsidR="00743773" w:rsidRPr="006154CD" w14:paraId="4D1A7D47" w14:textId="77777777" w:rsidTr="00885C8E">
        <w:trPr>
          <w:trHeight w:val="682"/>
        </w:trPr>
        <w:tc>
          <w:tcPr>
            <w:tcW w:w="0" w:type="auto"/>
            <w:hideMark/>
          </w:tcPr>
          <w:p w14:paraId="558CDE78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83F9656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Текстовый процессор и его базовые возможности</w:t>
            </w:r>
            <w:bookmarkStart w:id="1" w:name="_GoBack"/>
            <w:bookmarkEnd w:id="1"/>
          </w:p>
        </w:tc>
        <w:tc>
          <w:tcPr>
            <w:tcW w:w="0" w:type="auto"/>
            <w:hideMark/>
          </w:tcPr>
          <w:p w14:paraId="5A771491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255CE8C7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785AD58F" w14:textId="71480828" w:rsidR="00743773" w:rsidRPr="003808B6" w:rsidRDefault="003808B6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48803D85" w14:textId="77777777" w:rsidR="00743773" w:rsidRPr="006C26D1" w:rsidRDefault="00743773" w:rsidP="0088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FBFC2CA" w14:textId="7AC4E05E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0AA09255" w14:textId="581DC0C7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07B881C6" w14:textId="77777777" w:rsidTr="00D9293E">
        <w:trPr>
          <w:trHeight w:val="571"/>
        </w:trPr>
        <w:tc>
          <w:tcPr>
            <w:tcW w:w="0" w:type="auto"/>
            <w:hideMark/>
          </w:tcPr>
          <w:p w14:paraId="0C44E1B1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992EF0F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0" w:type="auto"/>
            <w:hideMark/>
          </w:tcPr>
          <w:p w14:paraId="24E9EF4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3D8D9F62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7D284099" w14:textId="4D953CBD" w:rsidR="00743773" w:rsidRPr="003808B6" w:rsidRDefault="003808B6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6DE07A2B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C433129" w14:textId="57BBC5EC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08C1A3E0" w14:textId="08797474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719E22F5" w14:textId="77777777" w:rsidTr="00D9293E">
        <w:trPr>
          <w:trHeight w:val="551"/>
        </w:trPr>
        <w:tc>
          <w:tcPr>
            <w:tcW w:w="0" w:type="auto"/>
            <w:hideMark/>
          </w:tcPr>
          <w:p w14:paraId="4C5741A6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4A7E6A66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Растровая графика</w:t>
            </w:r>
          </w:p>
        </w:tc>
        <w:tc>
          <w:tcPr>
            <w:tcW w:w="0" w:type="auto"/>
            <w:hideMark/>
          </w:tcPr>
          <w:p w14:paraId="6EC4B6E0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0BA897D4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5DD55B95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9A4C3C7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D274C7A" w14:textId="20F7895A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47ADCCFF" w14:textId="367537AB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797483FB" w14:textId="77777777" w:rsidTr="00D9293E">
        <w:trPr>
          <w:trHeight w:val="551"/>
        </w:trPr>
        <w:tc>
          <w:tcPr>
            <w:tcW w:w="0" w:type="auto"/>
            <w:hideMark/>
          </w:tcPr>
          <w:p w14:paraId="5AB0066A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DF302A0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0" w:type="auto"/>
            <w:hideMark/>
          </w:tcPr>
          <w:p w14:paraId="5EB8801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67174653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02F1D90A" w14:textId="77777777" w:rsidR="00743773" w:rsidRPr="003808B6" w:rsidRDefault="00743773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535D164A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32003EA" w14:textId="352CF17F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4E42F316" w14:textId="49E5776F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105A0E38" w14:textId="77777777" w:rsidTr="00D9293E">
        <w:trPr>
          <w:trHeight w:val="842"/>
        </w:trPr>
        <w:tc>
          <w:tcPr>
            <w:tcW w:w="0" w:type="auto"/>
            <w:hideMark/>
          </w:tcPr>
          <w:p w14:paraId="05F83118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1D801168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0" w:type="auto"/>
            <w:hideMark/>
          </w:tcPr>
          <w:p w14:paraId="55287249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0BB53A82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4292347D" w14:textId="46267CF9" w:rsidR="00743773" w:rsidRPr="003808B6" w:rsidRDefault="003808B6" w:rsidP="0038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8395C19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DF48024" w14:textId="6B8EDF14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27E4D207" w14:textId="0323AEC6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1A2E8E40" w14:textId="77777777" w:rsidTr="00D9293E">
        <w:trPr>
          <w:trHeight w:val="571"/>
        </w:trPr>
        <w:tc>
          <w:tcPr>
            <w:tcW w:w="0" w:type="auto"/>
            <w:hideMark/>
          </w:tcPr>
          <w:p w14:paraId="69E02C3E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80E45AD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Принципы построения и редактирования трёхмерных моделей</w:t>
            </w:r>
          </w:p>
        </w:tc>
        <w:tc>
          <w:tcPr>
            <w:tcW w:w="0" w:type="auto"/>
            <w:hideMark/>
          </w:tcPr>
          <w:p w14:paraId="3693E10E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622D9C71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14:paraId="0AD78A66" w14:textId="777777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14:paraId="631104B7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9E51B63" w14:textId="1EEEC377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35585E83" w14:textId="0AF4A66B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51EB4E5C" w14:textId="77777777" w:rsidTr="00D9293E">
        <w:trPr>
          <w:trHeight w:val="551"/>
        </w:trPr>
        <w:tc>
          <w:tcPr>
            <w:tcW w:w="0" w:type="auto"/>
            <w:hideMark/>
          </w:tcPr>
          <w:p w14:paraId="0713EBBE" w14:textId="77777777" w:rsidR="00743773" w:rsidRPr="006154CD" w:rsidRDefault="00743773" w:rsidP="0074377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22479E3C" w14:textId="1A845B4F" w:rsidR="00743773" w:rsidRPr="00743773" w:rsidRDefault="00743773" w:rsidP="007437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аттестация по предмету</w:t>
            </w:r>
          </w:p>
        </w:tc>
        <w:tc>
          <w:tcPr>
            <w:tcW w:w="0" w:type="auto"/>
            <w:hideMark/>
          </w:tcPr>
          <w:p w14:paraId="308E1ED7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hideMark/>
          </w:tcPr>
          <w:p w14:paraId="5741FD0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199547CB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14:paraId="48CD5DAF" w14:textId="77777777" w:rsidR="00743773" w:rsidRPr="006C26D1" w:rsidRDefault="00743773" w:rsidP="0074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EF00473" w14:textId="098FD7EC" w:rsidR="00743773" w:rsidRPr="006154CD" w:rsidRDefault="00743773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C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4" w:type="dxa"/>
            <w:hideMark/>
          </w:tcPr>
          <w:p w14:paraId="28E7711E" w14:textId="66A10B19" w:rsidR="00743773" w:rsidRPr="006154CD" w:rsidRDefault="00D9293E" w:rsidP="0074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23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2B5103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</w:t>
              </w:r>
            </w:hyperlink>
          </w:p>
        </w:tc>
      </w:tr>
      <w:tr w:rsidR="00743773" w:rsidRPr="006154CD" w14:paraId="646057A9" w14:textId="77777777" w:rsidTr="00D9293E">
        <w:trPr>
          <w:trHeight w:val="291"/>
        </w:trPr>
        <w:tc>
          <w:tcPr>
            <w:tcW w:w="0" w:type="auto"/>
            <w:gridSpan w:val="2"/>
            <w:hideMark/>
          </w:tcPr>
          <w:p w14:paraId="4B29FDAE" w14:textId="77777777" w:rsidR="00743773" w:rsidRPr="006154CD" w:rsidRDefault="00743773" w:rsidP="0074377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4F5E962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154C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3" w:type="dxa"/>
            <w:hideMark/>
          </w:tcPr>
          <w:p w14:paraId="09072108" w14:textId="6E080EA3" w:rsidR="00743773" w:rsidRPr="003808B6" w:rsidRDefault="003808B6" w:rsidP="007437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14:paraId="718AEDDF" w14:textId="4989706C" w:rsidR="00743773" w:rsidRPr="003808B6" w:rsidRDefault="003808B6" w:rsidP="0074377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3" w:type="dxa"/>
            <w:gridSpan w:val="2"/>
            <w:hideMark/>
          </w:tcPr>
          <w:p w14:paraId="79D4662A" w14:textId="77777777" w:rsidR="00743773" w:rsidRPr="006154CD" w:rsidRDefault="00743773" w:rsidP="0074377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DF9DB03" w14:textId="77777777" w:rsidR="006154CD" w:rsidRDefault="006154CD"/>
    <w:sectPr w:rsidR="006154CD" w:rsidSect="009653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5"/>
    <w:rsid w:val="000E058B"/>
    <w:rsid w:val="003808B6"/>
    <w:rsid w:val="004379B7"/>
    <w:rsid w:val="0046540D"/>
    <w:rsid w:val="006154CD"/>
    <w:rsid w:val="00636FE2"/>
    <w:rsid w:val="006476E5"/>
    <w:rsid w:val="00743773"/>
    <w:rsid w:val="00885C8E"/>
    <w:rsid w:val="00965370"/>
    <w:rsid w:val="00A97505"/>
    <w:rsid w:val="00AB4290"/>
    <w:rsid w:val="00B411CC"/>
    <w:rsid w:val="00BB5785"/>
    <w:rsid w:val="00D9293E"/>
    <w:rsid w:val="00E70A51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BA"/>
  <w15:chartTrackingRefBased/>
  <w15:docId w15:val="{214079F9-4520-4403-ABC5-D063A31A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A51"/>
    <w:rPr>
      <w:b/>
      <w:bCs/>
    </w:rPr>
  </w:style>
  <w:style w:type="character" w:customStyle="1" w:styleId="placeholder-mask">
    <w:name w:val="placeholder-mask"/>
    <w:basedOn w:val="a0"/>
    <w:rsid w:val="00E70A51"/>
  </w:style>
  <w:style w:type="character" w:customStyle="1" w:styleId="placeholder">
    <w:name w:val="placeholder"/>
    <w:basedOn w:val="a0"/>
    <w:rsid w:val="00E70A51"/>
  </w:style>
  <w:style w:type="table" w:styleId="a5">
    <w:name w:val="Table Grid"/>
    <w:basedOn w:val="a1"/>
    <w:uiPriority w:val="39"/>
    <w:rsid w:val="006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75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" TargetMode="External"/><Relationship Id="rId13" Type="http://schemas.openxmlformats.org/officeDocument/2006/relationships/hyperlink" Target="https://m.edsoo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" TargetMode="Externa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5" Type="http://schemas.openxmlformats.org/officeDocument/2006/relationships/hyperlink" Target="https://m.edsoo.ru" TargetMode="External"/><Relationship Id="rId15" Type="http://schemas.openxmlformats.org/officeDocument/2006/relationships/hyperlink" Target="https://m.edsoo.ru" TargetMode="External"/><Relationship Id="rId10" Type="http://schemas.openxmlformats.org/officeDocument/2006/relationships/hyperlink" Target="https://m.edsoo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edsoo.ru" TargetMode="Externa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2023-08-23T06:59:00Z</dcterms:created>
  <dcterms:modified xsi:type="dcterms:W3CDTF">2023-09-01T14:13:00Z</dcterms:modified>
</cp:coreProperties>
</file>