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16B24143" w:rsidR="00B718B5" w:rsidRPr="000C52B6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6E708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378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E70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CC4D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6E70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101D5236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6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6378B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C264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7086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579C7393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6E7086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23C02683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1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61C12" w:rsidRPr="00E61C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E61C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805E9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E61C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303746" w14:textId="77777777" w:rsidR="00805E9D" w:rsidRDefault="00805E9D" w:rsidP="00805E9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199449C0" w:rsidR="00B718B5" w:rsidRPr="00422342" w:rsidRDefault="00E61C1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12BDABC3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CC4D0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BC4D4" w14:textId="77777777" w:rsidR="000C52B6" w:rsidRPr="000C52B6" w:rsidRDefault="000C52B6" w:rsidP="00C264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52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25BF390" w14:textId="77777777" w:rsidR="000C52B6" w:rsidRDefault="000C52B6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49FAB76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61C1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0CB7880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34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 школы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C4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C4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0B5B09B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CC4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C4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0C4498E4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D7E46F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E3B34" w14:textId="77777777" w:rsidR="000C52B6" w:rsidRPr="000C52B6" w:rsidRDefault="000C52B6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курса внеурочной деятельности</w:t>
      </w:r>
    </w:p>
    <w:p w14:paraId="324AA352" w14:textId="11F66A0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3881ACDD" w14:textId="7777777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746FBCD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1 классе 2 ч в неделю, 66 ч в год, во 2 классе - два часа в неделю,  68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60968122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35853190" w14:textId="08E4DEB4" w:rsidR="00B718B5" w:rsidRPr="00B718B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76FC0" w14:textId="77777777" w:rsidR="000C52B6" w:rsidRDefault="000C52B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1541F743" w:rsidR="00B718B5" w:rsidRPr="00E70B2B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440555A" w14:textId="1D7C4689" w:rsidR="00B718B5" w:rsidRPr="00E70B2B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практика</w:t>
      </w: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1831623E" w14:textId="77777777" w:rsidR="00437FAC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классе</w:t>
      </w:r>
    </w:p>
    <w:p w14:paraId="4A8B6108" w14:textId="49688D97" w:rsidR="00B718B5" w:rsidRDefault="00A61B7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4B52D7D2" w14:textId="77777777" w:rsidR="003148EC" w:rsidRP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442E7BF7" w14:textId="0A003E6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Графические материалы, их свойства и особенности. Графические техники изображения. Компьютерная графика. Фотография, пленэр.</w:t>
      </w:r>
    </w:p>
    <w:p w14:paraId="4656830E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</w:p>
    <w:p w14:paraId="7B902D64" w14:textId="76B680EC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Рисование листьев растений разной формы, веток дерева по материалам фотографий пленэра «Осенние листья», «Эти разные деревья».  Рисование с натуры: листья и их форма, декорирование поверхности листа, превращение листа в дерево. Рисование животных, игра «Большие и маленькие». Задания на освоение приёмов изображения в графическом редакторе Paint. Композиция из листьев в технике тиснения. Техника аппликации (симметричное вырезывание) с графической прорисовкой. Техника объёмной аппликации (симметричное вырезывание, планы).   Создание   композиции из каракулей-путаниц из линий. Персонажи для игры в тени: силуэты на трости (деревянной шпажке) на примере сказок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«Теремок», «Колобок», «Репка»  и  т.д.</w:t>
      </w:r>
    </w:p>
    <w:p w14:paraId="652A40D9" w14:textId="068CE6BC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упражнения на освоение приёмов рисования линией, пятном, штрихом (веток дерева, животных, птиц, рыб); приёмы изображения в графическом редакторе Paint; выполнение рисунка с натуры: разные листья и их форма, декорирование поверхности листа, превращение листа в дерево; композиция из листьев в технике тиснения и аппликации (линия, пятно, силуэт); создание композиции из каракулей-путаниц из линий; рисунки для игры в тени; ком- позиции в смешанной технике; работа в технике объёмной аппликации .</w:t>
      </w:r>
    </w:p>
    <w:p w14:paraId="2106B7D9" w14:textId="59C48D1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игры «Каракули», «Большие и маленькие», «Волшебные тени»; коллективная работа; работа в творческих группах; фотографирование  на  природе;  занятие  в  компьютерном  классе  школы.</w:t>
      </w:r>
    </w:p>
    <w:p w14:paraId="5331F917" w14:textId="77777777" w:rsid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3F2DB91A" w14:textId="3138DC26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Живописные материалы, их свойства и особенности. Приёмы работы гуашью, акварелью.</w:t>
      </w:r>
    </w:p>
    <w:p w14:paraId="5822FACD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</w:p>
    <w:p w14:paraId="04C9B22C" w14:textId="77777777" w:rsid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цветов гуашью (приёмы работы, мазки). Букет. Проект к празднику. Пейзаж в живописи. Натюрморт в живописи. Сказочные образы (люди, животные). Приёмы работы  в  нетрадиционной   технике.   Композиция. Цвет и настроение. Техника монотипии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BB5F1" w14:textId="77777777" w:rsid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игровая деятельность и художественное творчество: отработка техники работы гуашью, акварелью (красочное  пятно,  мазки,  смешение  цвета и др.); живописное изображение по представлению и восприятию разных по цвету и формам цветков, овощей и фруктов (мятая бумага); передача с помощью контрастных цветов на- строения в пейзаже и в изобразительном сюжете; освоение техники монотипии; «оттиск бумажным комочком»; коллаж . </w:t>
      </w:r>
    </w:p>
    <w:p w14:paraId="01053BAF" w14:textId="50BFA72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работа; художественный проект; выставка творческих работ в медийном пространстве (на сайте школы, в творческом блоге, группе в соцсети) или в реальном формате.</w:t>
      </w:r>
    </w:p>
    <w:p w14:paraId="40CF4AAB" w14:textId="77777777" w:rsidR="003148EC" w:rsidRP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6B704E66" w14:textId="697BCD4B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Вводное занятие. Знакомство с тематикой занятий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Материалы, инструменты. Приёмы лепки, смешение цветов.</w:t>
      </w:r>
    </w:p>
    <w:p w14:paraId="196A4D2E" w14:textId="6FAF6E9F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Пластилиновая композиция. Лепка зверушек, овощей и фруктов из цельной формы по фотоматериалам. Скульптурная композиция на  тему  человека  и  животного. Лепка  сказочной  игрушки  и  игрушки,  характерной  для  одно- го из наиболее известных народных художественных  промыслов (дымковская, каргопольская игрушка или по выбору  учи- теля с учётом местных промыслов) .</w:t>
      </w:r>
    </w:p>
    <w:p w14:paraId="430C8301" w14:textId="77777777" w:rsid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игровая деятельность и художественное творчество: лепка фигурки животного; создание пластилиновой композиции «Овощи и фрукты»; работа над скульптурной композицией «Человек и животное»; освоение работы в материале (лепка из снега); фотографирование. </w:t>
      </w:r>
    </w:p>
    <w:p w14:paraId="1E1F8BB8" w14:textId="339054A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коллективная работа; работа в творческих группах; полевая творческая практика: работа в материале; игра «В мастерской лепки»; выставка творческих работ на сайте школы, в творческом блоге, группе в соцсети или в реальном формате.</w:t>
      </w:r>
    </w:p>
    <w:p w14:paraId="1005B2BD" w14:textId="77777777" w:rsidR="003148EC" w:rsidRPr="00E70B2B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45A6BCF3" w14:textId="1AE8925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инструменты, техники исполнения. Техника безопасности.</w:t>
      </w:r>
    </w:p>
    <w:p w14:paraId="57E46AA8" w14:textId="10F01314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Узоры и орнаменты, создаваемые людьми: превращение листьев в элемент узора; орнамент и форма  посуды. Узор на крыльях бабочки. Декоративное рисование. Игрушки из нехудожественных  материалов.  Проект  ювелирных украшений. Дизайн предмета: изготовление нарядной упаковки  путём  складывания  бумаги  и   аппликации .   Оригами — создание игрушки для новогодней ёлки. Создание воздушных подвесок для оформления интерьер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Замкнутый о</w:t>
      </w:r>
      <w:r w:rsid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намент печенья «тетёрочки».</w:t>
      </w:r>
    </w:p>
    <w:p w14:paraId="70DC96F4" w14:textId="07D12342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переводом реальных объектов природы в декоративные (листья в элемент узора, шишки в ёлочные игрушки); создание декоративной композиции в технике аппликации; выполнение росписи по мотивам хохломской, городецкой росписи; декоративное рисование; работа над проектом ювелирных украшений  (монотипия  или Paint); освоение техники оригами и приёмов работы над дизайном упаковки; фотографирование.</w:t>
      </w:r>
    </w:p>
    <w:p w14:paraId="59980C5E" w14:textId="2EA6924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Мастер-класс; игра «Ювелиры»; коллективная работа и работа в творческих группах; выставка творческих работ  на  сайте  школы,  в  творческом  блоге,  группе в соцсети или в реальном формате.</w:t>
      </w:r>
    </w:p>
    <w:p w14:paraId="391F6A8F" w14:textId="77777777" w:rsidR="003148EC" w:rsidRPr="00DB3BD9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14:paraId="0547C5D2" w14:textId="23D6B0BB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264E3246" w14:textId="4BC0B971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 Проект  домика  из  овощей  или  фруктов,  из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варежки или сапога для маленьких человечков . Здание в тех- нике  оригами  по  материалам  фотографирования  на  природе.</w:t>
      </w:r>
    </w:p>
    <w:p w14:paraId="20EB61CD" w14:textId="66EE120F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«В объективе — здание». Конструирование из бумаги по м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 фотографий на темы «Вот моя улица (утром, днём, вечером)» или «Прогулка по городу». Наблюдение разнообразных архитектурных зданий в окружающем мире (по фотографиям). Макетирование (или аппликация) пространственной среды сказочного города из бумаги и картона.</w:t>
      </w:r>
    </w:p>
    <w:p w14:paraId="567014C9" w14:textId="209ACC83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создание проекта домика из различных форм (природные, вещи и др.); конструирование постройки из бумаги; выполнение аппликации «Город сказочных 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построек» с использованием объёмных элементов; конструирование упаковки для подарков (коробочки, пакеты); фотографирование.</w:t>
      </w:r>
    </w:p>
    <w:p w14:paraId="24DA4F98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работа; мастер-класс; игровой проект «Много окон и дверей, полна горница людей»; выставка творческих работ на сайте школы, в творческом блоге, группе в соцсети или в реальном формате .</w:t>
      </w:r>
    </w:p>
    <w:p w14:paraId="662C3543" w14:textId="77777777" w:rsidR="003148EC" w:rsidRPr="00DB3BD9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3FD69E97" w14:textId="1324ED55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Восприятие произведений детского творчества. Обсуждение сюжетного и эмоционального содержания детских работ. Художественное наблюдение  окружающего  мира природы и предметной среды жизни  человека  в  зависимости от поставленной аналитической и эстетической задачи наблюдения (установки) . Рассматривание иллюстраций детской книги на основе содержательных установок учителя в соответствии с изучаемой темой.</w:t>
      </w:r>
    </w:p>
    <w:p w14:paraId="278ED48F" w14:textId="04103CDB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 деятельность и художественное творчество: освоение зрительских умений  на  основе получаемых знаний и творческих практических задач; при- обретение обучающимися опыта восприятия и оценка эмоционального содержания произведений; умение делиться своим мнением и впечатлениями.</w:t>
      </w:r>
    </w:p>
    <w:p w14:paraId="2D7D334A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районной библиотеке .</w:t>
      </w:r>
    </w:p>
    <w:p w14:paraId="37256058" w14:textId="77777777" w:rsidR="003148EC" w:rsidRPr="00DB3BD9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14:paraId="2FEDEE3B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</w:p>
    <w:p w14:paraId="55D9143D" w14:textId="6043F270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03EA5AF4" w14:textId="2A142AD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фотографий объектов природы; построение композиции в фотографии в зависимости от деталей изображения .</w:t>
      </w:r>
    </w:p>
    <w:p w14:paraId="3918AA67" w14:textId="29B89239" w:rsid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3148E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индивидуальная работа или работа в творческих группах; фотографирование на природе; беседа-обсуждение.</w:t>
      </w:r>
    </w:p>
    <w:p w14:paraId="4472C183" w14:textId="77777777" w:rsidR="003148EC" w:rsidRPr="00A61B75" w:rsidRDefault="003148EC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D40C7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00A8C1D2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деятельности.</w:t>
      </w:r>
    </w:p>
    <w:p w14:paraId="1A167F65" w14:textId="2E75EB4E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0C52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986CC23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класс</w:t>
      </w:r>
    </w:p>
    <w:p w14:paraId="53523DFE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15212CF7" w14:textId="2D3BD576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навыки применения свойств  простых  графических материалов в самостоятельной творческой работе в условиях внеурочной деятельности.</w:t>
      </w:r>
    </w:p>
    <w:p w14:paraId="34C6C497" w14:textId="6B78CBCF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первичный опыт создания рисунка на основе знакомства со средствами изобразительного языка.</w:t>
      </w:r>
    </w:p>
    <w:p w14:paraId="47E7D2AD" w14:textId="142FAA0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опыт создания рисунка простого (плоского) предмета с натуры. </w:t>
      </w:r>
    </w:p>
    <w:p w14:paraId="238A1D94" w14:textId="039AA2B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14:paraId="049D6B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262CBC42" w14:textId="358CAD5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навыки  работы  гуашью.</w:t>
      </w:r>
    </w:p>
    <w:p w14:paraId="1D3EF1EA" w14:textId="5B04A8CC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2D371DB" w14:textId="5CCC860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4C39BD9" w14:textId="2D3DC3C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F3EC3F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55F20A9E" w14:textId="23307D0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 природе  (облака, камни, коряги, формы плодов и др.).</w:t>
      </w:r>
    </w:p>
    <w:p w14:paraId="418E2857" w14:textId="1CBF77C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первичные приёмы лепки из пластилина, при- обретать представления о целостной форме в  процессе  создания объёмного изображения.</w:t>
      </w:r>
    </w:p>
    <w:p w14:paraId="05AE5C63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0D1B0015" w14:textId="78640D8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виды орнаментов по изобразительным мотивам (растительные, геометрические, анималистические).</w:t>
      </w:r>
    </w:p>
    <w:p w14:paraId="5FDEEF5B" w14:textId="2BF21BC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Учиться использовать правила симметрии в своей художественной практике.</w:t>
      </w:r>
    </w:p>
    <w:p w14:paraId="06916C13" w14:textId="0221824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орнаментальной декоративной композиции.</w:t>
      </w:r>
    </w:p>
    <w:p w14:paraId="13EBCB9A" w14:textId="7C4DC75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представления о  глиняных  игрушках  народных художественных промыслов (дымковская, каргопольская игрушки или по выбору  учителя  с  учётом  местных  промыслов) и опыт практической художественной деятельности по мотивам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игрушки выбранного промысла.</w:t>
      </w:r>
    </w:p>
    <w:p w14:paraId="57EE9D59" w14:textId="2641AB1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опыт и соответствующие  возрасту  навыки  подготовки и оформления праздника.</w:t>
      </w:r>
    </w:p>
    <w:p w14:paraId="78174754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30186637" w14:textId="104B2B7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конструирования  из  бумаги,  складывания объёмных простых геометрических тел.</w:t>
      </w:r>
    </w:p>
    <w:p w14:paraId="331619D5" w14:textId="2ECE87E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пространственного макетирования в форме коллективной игровой деятельности.</w:t>
      </w:r>
    </w:p>
    <w:p w14:paraId="71E9CFA6" w14:textId="529529A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представления о конструктивной основе любого предмета  и первичные  навыки анализа  строения предмета.</w:t>
      </w:r>
    </w:p>
    <w:p w14:paraId="31D01A40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178BE856" w14:textId="6774EF7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композиции (расположения на листе), цвета, настроения, а также соответствия учебной задаче, поставленной на занятии.</w:t>
      </w:r>
    </w:p>
    <w:p w14:paraId="3C259152" w14:textId="0C007E0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844B92E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4F80CAA3" w14:textId="031191C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фотографий с целью целенаправленного эстетического наблюдения природы.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70202246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0C52B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организации 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26E0C803" w14:textId="3840071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865EC17" w14:textId="58977B93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пленэр  и  фотопленэр;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др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A63A194" w14:textId="77777777" w:rsidR="008434C6" w:rsidRPr="003148EC" w:rsidRDefault="008434C6" w:rsidP="00843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9813336"/>
      <w:bookmarkStart w:id="2" w:name="_Hlk137485889"/>
      <w:bookmarkStart w:id="3" w:name="_Hlk139202804"/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0B3A9DEF" w14:textId="77777777" w:rsidR="008434C6" w:rsidRPr="003148EC" w:rsidRDefault="008434C6" w:rsidP="00843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62C99444" w14:textId="77777777" w:rsidR="008434C6" w:rsidRPr="003148EC" w:rsidRDefault="008434C6" w:rsidP="00843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6A49E89D" w14:textId="77777777" w:rsidR="008434C6" w:rsidRDefault="008434C6" w:rsidP="00843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DCF2A" w14:textId="6FB6B9B5" w:rsidR="008434C6" w:rsidRPr="003148EC" w:rsidRDefault="008434C6" w:rsidP="00843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0C52B6">
        <w:rPr>
          <w:rFonts w:ascii="Times New Roman" w:hAnsi="Times New Roman" w:cs="Times New Roman"/>
          <w:sz w:val="24"/>
          <w:szCs w:val="24"/>
        </w:rPr>
        <w:t xml:space="preserve">аттестация не проводится, </w:t>
      </w:r>
      <w:r>
        <w:rPr>
          <w:rFonts w:ascii="Times New Roman" w:hAnsi="Times New Roman" w:cs="Times New Roman"/>
          <w:sz w:val="24"/>
          <w:szCs w:val="24"/>
        </w:rPr>
        <w:t>итоговая аттестация провод</w:t>
      </w:r>
      <w:r w:rsidR="000C52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форме зачет/незачет.</w:t>
      </w:r>
    </w:p>
    <w:p w14:paraId="7707A2FE" w14:textId="77777777" w:rsidR="008434C6" w:rsidRDefault="008434C6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FC65" w14:textId="77777777" w:rsidR="006E7086" w:rsidRDefault="006E7086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8BC30" w14:textId="77777777" w:rsidR="006E7086" w:rsidRDefault="006E7086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7F259" w14:textId="77777777" w:rsidR="006E7086" w:rsidRDefault="006E7086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DF593" w14:textId="5BA843A5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318D046F" w:rsidR="00B718B5" w:rsidRDefault="00E038DB" w:rsidP="006E7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46007">
        <w:rPr>
          <w:rFonts w:ascii="Times New Roman" w:eastAsia="Times New Roman" w:hAnsi="Times New Roman" w:cs="Times New Roman"/>
          <w:b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75C25" w:rsidRPr="00E61C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4527E052" w14:textId="77777777" w:rsidR="00146007" w:rsidRDefault="00146007" w:rsidP="006E7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676"/>
        <w:gridCol w:w="2950"/>
        <w:gridCol w:w="789"/>
        <w:gridCol w:w="4936"/>
      </w:tblGrid>
      <w:tr w:rsidR="00146007" w14:paraId="6BE16C3C" w14:textId="77777777" w:rsidTr="003C7FCC">
        <w:tc>
          <w:tcPr>
            <w:tcW w:w="684" w:type="dxa"/>
          </w:tcPr>
          <w:p w14:paraId="528547E3" w14:textId="756C8786" w:rsidR="00146007" w:rsidRPr="00146007" w:rsidRDefault="00146007" w:rsidP="006E708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6007">
              <w:rPr>
                <w:b/>
                <w:bCs/>
              </w:rPr>
              <w:t>№ п/п</w:t>
            </w:r>
          </w:p>
        </w:tc>
        <w:tc>
          <w:tcPr>
            <w:tcW w:w="3006" w:type="dxa"/>
          </w:tcPr>
          <w:p w14:paraId="5E23B91D" w14:textId="5F9815B1" w:rsidR="00146007" w:rsidRPr="00146007" w:rsidRDefault="00146007" w:rsidP="006E708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6007">
              <w:rPr>
                <w:b/>
                <w:bCs/>
              </w:rPr>
              <w:t>Название раздела, тем</w:t>
            </w:r>
          </w:p>
        </w:tc>
        <w:tc>
          <w:tcPr>
            <w:tcW w:w="792" w:type="dxa"/>
          </w:tcPr>
          <w:p w14:paraId="1B816BB9" w14:textId="6885046F" w:rsidR="00146007" w:rsidRPr="00146007" w:rsidRDefault="00146007" w:rsidP="006E708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6007">
              <w:rPr>
                <w:b/>
                <w:bCs/>
              </w:rPr>
              <w:t>Кол-во часов</w:t>
            </w:r>
          </w:p>
        </w:tc>
        <w:tc>
          <w:tcPr>
            <w:tcW w:w="4869" w:type="dxa"/>
          </w:tcPr>
          <w:p w14:paraId="4F0E580C" w14:textId="52080E0F" w:rsidR="00146007" w:rsidRPr="00146007" w:rsidRDefault="00146007" w:rsidP="006E708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6007">
              <w:rPr>
                <w:b/>
                <w:bCs/>
              </w:rPr>
              <w:t>ЭОР</w:t>
            </w:r>
          </w:p>
        </w:tc>
      </w:tr>
      <w:tr w:rsidR="003C7FCC" w14:paraId="020B5F2E" w14:textId="77777777" w:rsidTr="003C7FCC">
        <w:tc>
          <w:tcPr>
            <w:tcW w:w="684" w:type="dxa"/>
          </w:tcPr>
          <w:p w14:paraId="42021FA0" w14:textId="3B998AFD" w:rsidR="003C7FCC" w:rsidRPr="006C4841" w:rsidRDefault="006C4841" w:rsidP="006E7086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66841144" w14:textId="04A6A033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792" w:type="dxa"/>
          </w:tcPr>
          <w:p w14:paraId="73975D3A" w14:textId="23DCDF63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9" w:type="dxa"/>
          </w:tcPr>
          <w:p w14:paraId="10E0801F" w14:textId="2DFC1AB6" w:rsidR="003C7FCC" w:rsidRPr="006C4841" w:rsidRDefault="006C4841" w:rsidP="006C4841">
            <w:pPr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https://www.hudozhnik.online/tpost/zsnzn52ee1</w:t>
            </w:r>
            <w:r>
              <w:rPr>
                <w:bCs/>
                <w:sz w:val="24"/>
                <w:szCs w:val="24"/>
              </w:rPr>
              <w:t>-</w:t>
            </w:r>
            <w:r w:rsidRPr="006C4841">
              <w:rPr>
                <w:bCs/>
                <w:sz w:val="24"/>
                <w:szCs w:val="24"/>
              </w:rPr>
              <w:t>uroki-i-kursi-risovaniya-dlya-detei-7-8</w:t>
            </w:r>
          </w:p>
        </w:tc>
      </w:tr>
      <w:tr w:rsidR="003C7FCC" w14:paraId="20D6A81E" w14:textId="77777777" w:rsidTr="003C7FCC">
        <w:tc>
          <w:tcPr>
            <w:tcW w:w="684" w:type="dxa"/>
          </w:tcPr>
          <w:p w14:paraId="094F28AD" w14:textId="0C75E1B5" w:rsidR="003C7FCC" w:rsidRPr="006C4841" w:rsidRDefault="006C4841" w:rsidP="006E7086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CD83AD5" w14:textId="075C7A54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792" w:type="dxa"/>
          </w:tcPr>
          <w:p w14:paraId="4E55E0E0" w14:textId="53B0DA2D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9" w:type="dxa"/>
          </w:tcPr>
          <w:p w14:paraId="13A33E16" w14:textId="77777777" w:rsidR="003C7FCC" w:rsidRPr="006C4841" w:rsidRDefault="003C7FCC" w:rsidP="006C4841">
            <w:pPr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78919AD2" w14:textId="3434735B" w:rsidR="003C7FCC" w:rsidRPr="006C4841" w:rsidRDefault="003C7FCC" w:rsidP="006C4841">
            <w:pPr>
              <w:rPr>
                <w:bCs/>
                <w:sz w:val="24"/>
                <w:szCs w:val="24"/>
              </w:rPr>
            </w:pPr>
            <w:hyperlink r:id="rId7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="006C4841" w:rsidRPr="006C4841">
              <w:rPr>
                <w:rStyle w:val="af0"/>
                <w:bCs/>
                <w:color w:val="auto"/>
                <w:sz w:val="24"/>
                <w:szCs w:val="24"/>
              </w:rPr>
              <w:t xml:space="preserve"> </w:t>
            </w:r>
            <w:r w:rsidRPr="006C4841">
              <w:rPr>
                <w:bCs/>
                <w:sz w:val="24"/>
                <w:szCs w:val="24"/>
              </w:rPr>
              <w:t xml:space="preserve"> </w:t>
            </w:r>
          </w:p>
          <w:p w14:paraId="4FA0C452" w14:textId="1F73B439" w:rsidR="003C7FCC" w:rsidRPr="006C4841" w:rsidRDefault="006C4841" w:rsidP="006C4841">
            <w:pPr>
              <w:rPr>
                <w:bCs/>
                <w:sz w:val="24"/>
                <w:szCs w:val="24"/>
              </w:rPr>
            </w:pPr>
            <w:hyperlink r:id="rId8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https://www.hudozhnik.online/tpost/zsnzn52ee1-uroki-i-kursi-risovaniya-dlya-detei-7-8</w:t>
              </w:r>
            </w:hyperlink>
            <w:r w:rsidRPr="006C484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7FCC" w14:paraId="3B5D649D" w14:textId="77777777" w:rsidTr="003C7FCC">
        <w:tc>
          <w:tcPr>
            <w:tcW w:w="684" w:type="dxa"/>
          </w:tcPr>
          <w:p w14:paraId="65FC5905" w14:textId="21608F68" w:rsidR="003C7FCC" w:rsidRPr="006C4841" w:rsidRDefault="006C4841" w:rsidP="006E7086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1CEFF1A8" w14:textId="01CDAC08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792" w:type="dxa"/>
          </w:tcPr>
          <w:p w14:paraId="3C166F88" w14:textId="456D122C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9" w:type="dxa"/>
          </w:tcPr>
          <w:p w14:paraId="43C18268" w14:textId="64882905" w:rsidR="003C7FCC" w:rsidRPr="006C4841" w:rsidRDefault="006E7086" w:rsidP="006C4841">
            <w:pPr>
              <w:rPr>
                <w:bCs/>
                <w:sz w:val="24"/>
                <w:szCs w:val="24"/>
              </w:rPr>
            </w:pPr>
            <w:hyperlink r:id="rId9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https://svoimirukamy.com/figurki-iz-plastilina-dlya-detej.html</w:t>
              </w:r>
            </w:hyperlink>
            <w:r w:rsidR="006C4841">
              <w:rPr>
                <w:bCs/>
                <w:sz w:val="24"/>
                <w:szCs w:val="24"/>
              </w:rPr>
              <w:t xml:space="preserve"> </w:t>
            </w:r>
            <w:r w:rsidRPr="006C4841">
              <w:rPr>
                <w:bCs/>
                <w:sz w:val="24"/>
                <w:szCs w:val="24"/>
              </w:rPr>
              <w:t xml:space="preserve"> </w:t>
            </w:r>
            <w:r w:rsidR="006C484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C4841" w14:paraId="2EC1D0E5" w14:textId="77777777" w:rsidTr="003C7FCC">
        <w:tc>
          <w:tcPr>
            <w:tcW w:w="684" w:type="dxa"/>
          </w:tcPr>
          <w:p w14:paraId="08E9BADF" w14:textId="106A5A88" w:rsidR="006C4841" w:rsidRPr="006C4841" w:rsidRDefault="006C4841" w:rsidP="006C4841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09B2BCB4" w14:textId="4A4D5545" w:rsidR="006C4841" w:rsidRDefault="006C4841" w:rsidP="006C48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792" w:type="dxa"/>
          </w:tcPr>
          <w:p w14:paraId="28FE0801" w14:textId="4A010A0F" w:rsidR="006C4841" w:rsidRDefault="006C4841" w:rsidP="006C48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9" w:type="dxa"/>
          </w:tcPr>
          <w:p w14:paraId="3485D433" w14:textId="569A89E5" w:rsidR="006C4841" w:rsidRPr="006C4841" w:rsidRDefault="006C4841" w:rsidP="006C4841">
            <w:pPr>
              <w:rPr>
                <w:bCs/>
                <w:sz w:val="24"/>
                <w:szCs w:val="24"/>
              </w:rPr>
            </w:pPr>
            <w:hyperlink r:id="rId10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https://svoimirukamy.com/figurki-iz-plastilina-dlya-detej.html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6C484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C4841" w14:paraId="7DA46AFF" w14:textId="77777777" w:rsidTr="003C7FCC">
        <w:tc>
          <w:tcPr>
            <w:tcW w:w="684" w:type="dxa"/>
          </w:tcPr>
          <w:p w14:paraId="5C77BE7A" w14:textId="5B1FCD66" w:rsidR="006C4841" w:rsidRPr="006C4841" w:rsidRDefault="006C4841" w:rsidP="006C4841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78D32DA0" w14:textId="13CD11E9" w:rsidR="006C4841" w:rsidRDefault="006C4841" w:rsidP="006C48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792" w:type="dxa"/>
          </w:tcPr>
          <w:p w14:paraId="588A5520" w14:textId="01EFFDE5" w:rsidR="006C4841" w:rsidRDefault="006C4841" w:rsidP="006C484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9" w:type="dxa"/>
          </w:tcPr>
          <w:p w14:paraId="4DF08C28" w14:textId="7F9C4CAE" w:rsidR="006C4841" w:rsidRPr="006C4841" w:rsidRDefault="006C4841" w:rsidP="006C4841">
            <w:pPr>
              <w:rPr>
                <w:bCs/>
                <w:sz w:val="24"/>
                <w:szCs w:val="24"/>
              </w:rPr>
            </w:pPr>
            <w:hyperlink r:id="rId11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https://svoimirukamy.com/figurki-iz-plastilina-dlya-detej.html</w:t>
              </w:r>
            </w:hyperlink>
            <w:r w:rsidRPr="006C484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7FCC" w14:paraId="47B6F5E6" w14:textId="77777777" w:rsidTr="003C7FCC">
        <w:tc>
          <w:tcPr>
            <w:tcW w:w="684" w:type="dxa"/>
          </w:tcPr>
          <w:p w14:paraId="27A9A356" w14:textId="6E17B285" w:rsidR="003C7FCC" w:rsidRPr="006C4841" w:rsidRDefault="006C4841" w:rsidP="006E7086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31EBE6E5" w14:textId="3D34D9F5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792" w:type="dxa"/>
          </w:tcPr>
          <w:p w14:paraId="4205B210" w14:textId="6D7C5A1C" w:rsidR="003C7FCC" w:rsidRDefault="003C7FCC" w:rsidP="006E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9" w:type="dxa"/>
          </w:tcPr>
          <w:p w14:paraId="395610C3" w14:textId="77777777" w:rsidR="003C7FCC" w:rsidRPr="006C4841" w:rsidRDefault="003C7FCC" w:rsidP="006C4841">
            <w:pPr>
              <w:rPr>
                <w:rStyle w:val="af0"/>
                <w:bCs/>
                <w:color w:val="auto"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35CDCD7A" w14:textId="77777777" w:rsidR="003C7FCC" w:rsidRPr="006C4841" w:rsidRDefault="003C7FCC" w:rsidP="006C4841">
            <w:pPr>
              <w:rPr>
                <w:rStyle w:val="af0"/>
                <w:bCs/>
                <w:color w:val="auto"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искусств им. А.С. Пушкина</w:t>
            </w:r>
          </w:p>
          <w:p w14:paraId="3350837C" w14:textId="77777777" w:rsidR="003C7FCC" w:rsidRPr="006C4841" w:rsidRDefault="003C7FCC" w:rsidP="006C4841">
            <w:pPr>
              <w:rPr>
                <w:rStyle w:val="af0"/>
                <w:bCs/>
                <w:color w:val="auto"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32D0EE6F" w14:textId="77777777" w:rsidR="003C7FCC" w:rsidRPr="006C4841" w:rsidRDefault="003C7FCC" w:rsidP="006C4841">
            <w:pPr>
              <w:rPr>
                <w:rStyle w:val="af0"/>
                <w:bCs/>
                <w:color w:val="auto"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1457EF9E" w14:textId="77777777" w:rsidR="003C7FCC" w:rsidRPr="006C4841" w:rsidRDefault="003C7FCC" w:rsidP="006C4841">
            <w:pPr>
              <w:rPr>
                <w:rStyle w:val="af0"/>
                <w:bCs/>
                <w:color w:val="auto"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http://www.rusmuseum.ru Официальный сайт Русского музея</w:t>
            </w:r>
          </w:p>
          <w:p w14:paraId="6F8CE59A" w14:textId="0C904B55" w:rsidR="003C7FCC" w:rsidRPr="006C4841" w:rsidRDefault="003C7FCC" w:rsidP="006C4841">
            <w:pPr>
              <w:rPr>
                <w:bCs/>
                <w:sz w:val="24"/>
                <w:szCs w:val="24"/>
              </w:rPr>
            </w:pPr>
            <w:r w:rsidRPr="006C4841">
              <w:rPr>
                <w:rStyle w:val="af0"/>
                <w:bCs/>
                <w:color w:val="auto"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3C7FCC" w14:paraId="4B45255E" w14:textId="77777777" w:rsidTr="003C7FCC">
        <w:tc>
          <w:tcPr>
            <w:tcW w:w="684" w:type="dxa"/>
          </w:tcPr>
          <w:p w14:paraId="510458E9" w14:textId="1E288ACF" w:rsidR="003C7FCC" w:rsidRPr="006C4841" w:rsidRDefault="006C4841" w:rsidP="00B718B5">
            <w:pPr>
              <w:jc w:val="center"/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14:paraId="2ED3D31D" w14:textId="2F9A5C54" w:rsidR="003C7FCC" w:rsidRDefault="003C7FCC" w:rsidP="00B718B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792" w:type="dxa"/>
          </w:tcPr>
          <w:p w14:paraId="0F56CBAA" w14:textId="674E5A77" w:rsidR="003C7FCC" w:rsidRDefault="003C7FCC" w:rsidP="00B718B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9" w:type="dxa"/>
          </w:tcPr>
          <w:p w14:paraId="16A6A192" w14:textId="6D53F34C" w:rsidR="003C7FCC" w:rsidRPr="006C4841" w:rsidRDefault="003C7FCC" w:rsidP="006C4841">
            <w:pPr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12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https://drofa-ventana.ru/</w:t>
              </w:r>
            </w:hyperlink>
          </w:p>
          <w:p w14:paraId="0FD00137" w14:textId="11911F88" w:rsidR="003C7FCC" w:rsidRPr="006C4841" w:rsidRDefault="003C7FCC" w:rsidP="006C4841">
            <w:pPr>
              <w:rPr>
                <w:bCs/>
                <w:sz w:val="24"/>
                <w:szCs w:val="24"/>
              </w:rPr>
            </w:pPr>
            <w:r w:rsidRPr="006C4841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3" w:history="1">
              <w:r w:rsidRPr="006C4841">
                <w:rPr>
                  <w:rStyle w:val="af0"/>
                  <w:bCs/>
                  <w:color w:val="auto"/>
                  <w:sz w:val="24"/>
                  <w:szCs w:val="24"/>
                </w:rPr>
                <w:t>http://www.prosv.ru/</w:t>
              </w:r>
            </w:hyperlink>
            <w:r w:rsidRPr="006C484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7FCC" w14:paraId="5426768B" w14:textId="77777777" w:rsidTr="003C7FCC">
        <w:tc>
          <w:tcPr>
            <w:tcW w:w="684" w:type="dxa"/>
          </w:tcPr>
          <w:p w14:paraId="538783AA" w14:textId="77777777" w:rsidR="003C7FCC" w:rsidRDefault="003C7FCC" w:rsidP="00B718B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0D2E3EE" w14:textId="460603EF" w:rsidR="003C7FCC" w:rsidRPr="00941CBD" w:rsidRDefault="003C7FCC" w:rsidP="00B718B5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792" w:type="dxa"/>
          </w:tcPr>
          <w:p w14:paraId="057EECC5" w14:textId="4B30FF13" w:rsidR="003C7FCC" w:rsidRDefault="003C7FCC" w:rsidP="00B718B5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4869" w:type="dxa"/>
          </w:tcPr>
          <w:p w14:paraId="714DE3BB" w14:textId="77777777" w:rsidR="003C7FCC" w:rsidRPr="00C15385" w:rsidRDefault="003C7FCC" w:rsidP="00E61C12">
            <w:pPr>
              <w:rPr>
                <w:bCs/>
                <w:sz w:val="24"/>
                <w:szCs w:val="24"/>
              </w:rPr>
            </w:pPr>
          </w:p>
        </w:tc>
      </w:tr>
    </w:tbl>
    <w:p w14:paraId="4D9022C1" w14:textId="77777777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bookmarkEnd w:id="3"/>
    <w:p w14:paraId="2A365286" w14:textId="77777777" w:rsidR="003577C8" w:rsidRDefault="003577C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81152DE" w14:textId="77777777" w:rsidR="006E7086" w:rsidRDefault="006E708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66C40" w14:textId="77777777" w:rsidR="006E7086" w:rsidRDefault="006E708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34562" w14:textId="77777777" w:rsidR="006E7086" w:rsidRDefault="006E708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CC50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C61C1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9A0F8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7A311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37843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625EF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544DA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3D369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3EB013" w14:textId="77777777" w:rsidR="006C4841" w:rsidRDefault="006C4841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7D2ED" w14:textId="1A525975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</w:t>
      </w:r>
      <w:r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</w:t>
      </w:r>
      <w:r w:rsidR="00F40ED4"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007"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115BA9E6" w14:textId="24DEC4C3" w:rsidR="00275C25" w:rsidRPr="003577C8" w:rsidRDefault="00146007" w:rsidP="00357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034626"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034626"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4626"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E6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B66FE2" w14:textId="77777777" w:rsidR="003577C8" w:rsidRPr="003577C8" w:rsidRDefault="003577C8" w:rsidP="0035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FEF2DC7" w14:textId="77777777" w:rsidR="003577C8" w:rsidRPr="003577C8" w:rsidRDefault="003577C8" w:rsidP="003577C8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pPr w:leftFromText="180" w:rightFromText="180" w:vertAnchor="text" w:tblpX="-176" w:tblpY="1"/>
        <w:tblOverlap w:val="never"/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76"/>
        <w:gridCol w:w="1701"/>
        <w:gridCol w:w="1559"/>
      </w:tblGrid>
      <w:tr w:rsidR="003577C8" w:rsidRPr="003577C8" w14:paraId="12229CC2" w14:textId="77777777" w:rsidTr="005347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3517" w14:textId="77777777" w:rsidR="003577C8" w:rsidRPr="000C52B6" w:rsidRDefault="003577C8" w:rsidP="00843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2B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854" w14:textId="77777777" w:rsidR="003577C8" w:rsidRPr="000C52B6" w:rsidRDefault="003577C8" w:rsidP="00357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C52B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876" w14:textId="77777777" w:rsidR="003577C8" w:rsidRPr="000C52B6" w:rsidRDefault="003577C8" w:rsidP="00357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0C52B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114" w14:textId="77777777" w:rsidR="003577C8" w:rsidRPr="000C52B6" w:rsidRDefault="003577C8" w:rsidP="00357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C52B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7F91A98E" w14:textId="77777777" w:rsidR="003577C8" w:rsidRPr="000C52B6" w:rsidRDefault="003577C8" w:rsidP="00357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0C52B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D6378B" w:rsidRPr="003577C8" w14:paraId="13BF4CDA" w14:textId="77777777" w:rsidTr="006022EB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9D3" w14:textId="7FB148F5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297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(знакомство с тематикой занятий; графические материалы, их свойства и особенности; графические техники изображения; компьютерная графика; фотография, пленэр)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3A8" w14:textId="3DABC513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559" w:type="dxa"/>
          </w:tcPr>
          <w:p w14:paraId="3C729B5F" w14:textId="584790D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6378B" w:rsidRPr="003577C8" w14:paraId="441D9B87" w14:textId="77777777" w:rsidTr="006022EB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9A8" w14:textId="2AEEEB3C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504B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Линии и формы в природе. Рисование листьев растений разной формы, веток дерева по материалам фотопленэра «Осенние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2984" w14:textId="01B443D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01.09-5.09</w:t>
            </w:r>
          </w:p>
        </w:tc>
        <w:tc>
          <w:tcPr>
            <w:tcW w:w="1559" w:type="dxa"/>
          </w:tcPr>
          <w:p w14:paraId="76876AEA" w14:textId="08FCCA60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6378B" w:rsidRPr="003577C8" w14:paraId="6AD4071D" w14:textId="77777777" w:rsidTr="006022EB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77F6" w14:textId="2AC3279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E984" w14:textId="011C7591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Линии и формы в природе. Рисование листьев растений разной формы, веток дерева по материалам фотопленэра «Осенние листья».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BED" w14:textId="7B9A8190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559" w:type="dxa"/>
          </w:tcPr>
          <w:p w14:paraId="08ACDE2D" w14:textId="2B76F72C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6378B" w:rsidRPr="003577C8" w14:paraId="53C0659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216" w14:textId="54BA5E09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A9E0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графика. (задания по освоению приёмов изображения в графическом редакторе Paint: инструменты «Карандаш», «Кисть», «Ластик» и др.; цветовая палитра, базовые фигуры, их трансформация, поворот и т . д .; рисование линии разной толщины, создание простых изображений из базовых фигур и линий (мячик, гусеница, гриб, цветок, воздушные шары и др .); создание любой графической композиции; 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9759" w14:textId="71696CF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559" w:type="dxa"/>
          </w:tcPr>
          <w:p w14:paraId="4C2C1F7A" w14:textId="56A6076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6E8E3EB5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B5B5" w14:textId="0C87E72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F1F" w14:textId="34FDED5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графика. (задания по освоению приёмов изображения в графическом редакторе Paint: инструменты «Карандаш», «Кисть», «Ластик» и др.; цветовая палитра, базовые фигуры, их трансформация, поворот и т . д .; рисование линии разной толщины, создание простых изображений из базовых фигур и линий (мячик, гусеница, гриб, цветок, воздушные шары и др .); создание любой графической композиции; индивидуальная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03C" w14:textId="7485659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559" w:type="dxa"/>
          </w:tcPr>
          <w:p w14:paraId="23A43B93" w14:textId="6CC7B77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5248DF6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E6CB" w14:textId="4B884E2B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BA68" w14:textId="77777777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«Кружатся листья», композиция из листьев (композиция из листьев в технике тиснения и/или аппликации (линия, пятно, силуэт); 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089" w14:textId="3C973E6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559" w:type="dxa"/>
          </w:tcPr>
          <w:p w14:paraId="0E0D0925" w14:textId="06C4F0E0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B85FAD5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323" w14:textId="472B9C3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ABEA" w14:textId="4ECA8CCC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«Кружатся листья», композиция из листьев (композиция из листьев в технике тиснения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и/или аппликации (линия, пятно, силуэт); 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26EB" w14:textId="1142BD1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22.09-26.09</w:t>
            </w:r>
          </w:p>
        </w:tc>
        <w:tc>
          <w:tcPr>
            <w:tcW w:w="1559" w:type="dxa"/>
          </w:tcPr>
          <w:p w14:paraId="376AE954" w14:textId="6D3639B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2ADB5D4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6EE5" w14:textId="058FA4CA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86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живописные материалы, их свойства и особенности; приёмы работы гуашью, акварелью; основы цветоведения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E21" w14:textId="485C8E2B" w:rsidR="00D6378B" w:rsidRPr="003577C8" w:rsidRDefault="00D6378B" w:rsidP="00D63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559" w:type="dxa"/>
          </w:tcPr>
          <w:p w14:paraId="173E0E0D" w14:textId="62976E1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21E6D2D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6D32" w14:textId="232F4A9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CF36" w14:textId="43485F89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вас», проект (художественный проект ко «Дню учителя»;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творческих группах или 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1F5C" w14:textId="21C6E2A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559" w:type="dxa"/>
          </w:tcPr>
          <w:p w14:paraId="2B5BF6F9" w14:textId="382BD7F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52A47E7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25F" w14:textId="3D2E8ACA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43F" w14:textId="4A85DBB1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«Букет для вас»,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B7A5" w14:textId="65F23B7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559" w:type="dxa"/>
          </w:tcPr>
          <w:p w14:paraId="074DF7DB" w14:textId="1EDA846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8348E00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021" w14:textId="3EC58C4F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F2AF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«Каждому цветку своё время», натюрморт (создание букета на цветной бумаге, использование основных цветов, изменение оттенков цветов белой краской, особенности мазков; работа для выставки).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578" w14:textId="18E04EC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559" w:type="dxa"/>
          </w:tcPr>
          <w:p w14:paraId="0D3653AB" w14:textId="2CF8D61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1F8CF3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E81" w14:textId="4BFCDD6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5AE" w14:textId="7B461E14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«Каждому цветку своё время», натюрморт (создание букета на цветной бумаге, использование основных цветов, изменение оттенков цветов белой краской, особенности мазков; работа для выставки).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49A" w14:textId="703AD62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559" w:type="dxa"/>
            <w:vAlign w:val="center"/>
          </w:tcPr>
          <w:p w14:paraId="5DB3B377" w14:textId="33669DA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6AB90B6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E5C2" w14:textId="3BA483C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CFA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природа», пейзаж (приёмы работы гуашью, красочное пятно, мазок; работа для выставки, фотографирование готовых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4311" w14:textId="1C364FF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559" w:type="dxa"/>
          </w:tcPr>
          <w:p w14:paraId="1FB9D19F" w14:textId="21B5B5F3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7FDF7B0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8B0" w14:textId="31600AF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838" w14:textId="2046A99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природа», пейзаж (приёмы работы гуашью, красочное пятно, мазок; работа для выставки, фотографирование готовых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35EA" w14:textId="6AA585D3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559" w:type="dxa"/>
          </w:tcPr>
          <w:p w14:paraId="72F54FA9" w14:textId="42B9B74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6B6E3073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6FD" w14:textId="7680F03F" w:rsidR="00D6378B" w:rsidRPr="000C52B6" w:rsidRDefault="00D6378B" w:rsidP="00D6378B">
            <w:pPr>
              <w:tabs>
                <w:tab w:val="left" w:pos="210"/>
                <w:tab w:val="center" w:pos="37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</w:t>
            </w:r>
          </w:p>
          <w:p w14:paraId="17915FC3" w14:textId="77777777" w:rsidR="00D6378B" w:rsidRPr="000C52B6" w:rsidRDefault="00D6378B" w:rsidP="00D6378B">
            <w:pPr>
              <w:tabs>
                <w:tab w:val="left" w:pos="210"/>
                <w:tab w:val="center" w:pos="37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3F138C63" w14:textId="77777777" w:rsidR="00D6378B" w:rsidRPr="000C52B6" w:rsidRDefault="00D6378B" w:rsidP="00D6378B">
            <w:pPr>
              <w:tabs>
                <w:tab w:val="left" w:pos="210"/>
                <w:tab w:val="center" w:pos="37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E0C" w14:textId="6AD8C3F0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«Мой питомец», рисование линией (рисование линией, пятном и штрихом животных, игра «Большие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EE" w14:textId="6B0BCF1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59" w:type="dxa"/>
          </w:tcPr>
          <w:p w14:paraId="276511F2" w14:textId="57344AB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EEAC37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AD2D" w14:textId="4B8D9699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8BDC" w14:textId="0251B82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6225" w14:textId="3F154EBF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59" w:type="dxa"/>
          </w:tcPr>
          <w:p w14:paraId="5DD4FC95" w14:textId="68A47AB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35BBFF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0B4" w14:textId="11D7533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673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0B8" w14:textId="2F7ACCAE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05.11-07.11</w:t>
            </w:r>
          </w:p>
        </w:tc>
        <w:tc>
          <w:tcPr>
            <w:tcW w:w="1559" w:type="dxa"/>
            <w:vAlign w:val="center"/>
          </w:tcPr>
          <w:p w14:paraId="64FC0514" w14:textId="7459638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490A45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F9B7" w14:textId="141251E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</w:t>
            </w:r>
          </w:p>
          <w:p w14:paraId="0ED8D326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2F292156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B37D" w14:textId="77777777" w:rsidR="00D6378B" w:rsidRPr="003577C8" w:rsidRDefault="00D6378B" w:rsidP="00D637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«Домашний любимец», композиция (лепка фигурки животного по материалам фотографий на 1 тему «Животное в объективе» (связь с модулем «Азбука цифровой графики»)</w:t>
            </w:r>
            <w:r w:rsidRPr="003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1FB" w14:textId="150AFA24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559" w:type="dxa"/>
          </w:tcPr>
          <w:p w14:paraId="5854B42A" w14:textId="43D03E63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6378B" w:rsidRPr="003577C8" w14:paraId="6387A8EE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6AD" w14:textId="1DDC4145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36B4" w14:textId="00C2AA8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«Домашний любимец», композиция (лепка фигурки животного по материалам фотографий на 1 тему «Животное в объективе» (связь с модулем «Азбука цифровой графики»)</w:t>
            </w:r>
            <w:r w:rsidRPr="003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7AF8" w14:textId="612B032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559" w:type="dxa"/>
          </w:tcPr>
          <w:p w14:paraId="35D2655E" w14:textId="710E801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6BC0F01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DDF" w14:textId="1F2F8623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</w:t>
            </w:r>
          </w:p>
          <w:p w14:paraId="541794EE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3E09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F4F" w14:textId="4A23F0D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559" w:type="dxa"/>
          </w:tcPr>
          <w:p w14:paraId="4CE7E153" w14:textId="7B63545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776D6F3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6C1" w14:textId="7060037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F0C" w14:textId="3C0A40A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Виртуальные путешествия по музеям декоративно-прикладного искусства народов </w:t>
            </w:r>
            <w:r w:rsidRPr="003577C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России и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4D64" w14:textId="5FDB3880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17.11-21.11</w:t>
            </w:r>
          </w:p>
        </w:tc>
        <w:tc>
          <w:tcPr>
            <w:tcW w:w="1559" w:type="dxa"/>
          </w:tcPr>
          <w:p w14:paraId="5397F3F5" w14:textId="6176874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A6846B1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21C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19923421" w14:textId="2E71C52C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A471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творческих работ на сайте школы, в творческом блоге, в группе в соцсети или в реальном формате (беседа, обсуждение, оценка, впечатление, мнение)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3EF3" w14:textId="781382E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559" w:type="dxa"/>
          </w:tcPr>
          <w:p w14:paraId="7278ABEB" w14:textId="0893A2F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C637E4D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B291" w14:textId="5DA5F3D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C58" w14:textId="18905B32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творческих работ на сайте школы, в творческом блоге, в группе в соцсети или в реальном формате (беседа, обсуждение, оценка, впечатление, мнение)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C360" w14:textId="1F90DFA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559" w:type="dxa"/>
          </w:tcPr>
          <w:p w14:paraId="145217B0" w14:textId="010BB3D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9624360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EC2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5DD030EB" w14:textId="75075B9C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</w:t>
            </w:r>
          </w:p>
          <w:p w14:paraId="16F19EBC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4E635356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731" w14:textId="146004BB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(материалы, инструменты, техники работы; техника безопасности). «Чем нарядим ёлочку?», работа в технике оригами (создание набора ёлочных игрушек в технике оригами или создание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игрушек для украшения ёлки приёмом декорирования природных форм, например декорирование сосновых шишек бусинами)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FD2C" w14:textId="13E11BD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01.12-5.12</w:t>
            </w:r>
          </w:p>
        </w:tc>
        <w:tc>
          <w:tcPr>
            <w:tcW w:w="1559" w:type="dxa"/>
            <w:vAlign w:val="center"/>
          </w:tcPr>
          <w:p w14:paraId="6BEB3522" w14:textId="3D264B2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89393A3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38E" w14:textId="3093C01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E9A" w14:textId="42FE62FE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«Чем нарядим ёлочку?», работа в технике оригами (создание набора ёлочных игрушек в технике оригами или создание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игрушек для украшения ёлки приёмом декорирования природных форм, например декорирование сосновых шишек бусинами)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C910" w14:textId="3DF662A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 1.12-5.12</w:t>
            </w:r>
          </w:p>
        </w:tc>
        <w:tc>
          <w:tcPr>
            <w:tcW w:w="1559" w:type="dxa"/>
            <w:vAlign w:val="center"/>
          </w:tcPr>
          <w:p w14:paraId="33F852F7" w14:textId="4F244B1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47E9F3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49E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15B5239A" w14:textId="492B893E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</w:t>
            </w:r>
          </w:p>
          <w:p w14:paraId="6123993E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89C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«Такие разные игрушки», мастер-класс (освоение приёмов изготовления игрушек из нехудожественных материалов (ниток, лоскутков)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C4D" w14:textId="303335B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559" w:type="dxa"/>
          </w:tcPr>
          <w:p w14:paraId="1E99271F" w14:textId="3A189C8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44560D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CF1" w14:textId="263CE039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CFA" w14:textId="671E36B2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«Такие разные игрушки», мастер-класс (освоение приёмов изготовления игрушек из нехудожественных материалов (ниток, лоскутков)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7D60" w14:textId="37A0D59F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559" w:type="dxa"/>
          </w:tcPr>
          <w:p w14:paraId="50D19B73" w14:textId="5D3A4E3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8BD261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BD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46615337" w14:textId="4CF739AE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28</w:t>
            </w:r>
          </w:p>
          <w:p w14:paraId="1EC25094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1F9A1150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1D7" w14:textId="56C920B5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«Ювелиры», сюжетная игра (создание в технике монотипии комплекта украшений — бус, ожерелья, браслета, серёг — для мамы, сестры, для героев любимых книг (добрых или злых) или для времени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C5C1" w14:textId="302FFF5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559" w:type="dxa"/>
          </w:tcPr>
          <w:p w14:paraId="7A5778AB" w14:textId="20D6BBDE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C3E8B95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940" w14:textId="386773F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899C" w14:textId="55820783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(материалы, инструменты, техники работы; техника безопасности) «Много окон и дверей полна горница людей», игровой проект (проект домика для маленьких человечков из овощей или фруктов, из варежки или сапога, или из других предметов (вещей)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BF4" w14:textId="3C629600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559" w:type="dxa"/>
            <w:vAlign w:val="center"/>
          </w:tcPr>
          <w:p w14:paraId="15AC40CC" w14:textId="68F1F61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0988506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92D1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672205AD" w14:textId="39B21AC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B164" w14:textId="22DEC21A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 окон и дверей полна горница людей», игровой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68E" w14:textId="2D21541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559" w:type="dxa"/>
          </w:tcPr>
          <w:p w14:paraId="1A412797" w14:textId="257B6E6F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5B0C0CD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C18" w14:textId="7327227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5E73" w14:textId="60F67B89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 окон и дверей полна горница людей», игровой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16D" w14:textId="72A3EB3E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559" w:type="dxa"/>
          </w:tcPr>
          <w:p w14:paraId="0864FFAA" w14:textId="49137294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BBA3F9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5E7" w14:textId="3F61B3BA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E3B" w14:textId="0027C501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 окон и дверей полна горница людей», игровой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9EE" w14:textId="1584912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559" w:type="dxa"/>
          </w:tcPr>
          <w:p w14:paraId="519E29E6" w14:textId="1E27027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F817327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74E" w14:textId="5AFF43B8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33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FAB" w14:textId="2FDC507B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«Домики из бумаги», оригами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6623" w14:textId="19C140B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559" w:type="dxa"/>
          </w:tcPr>
          <w:p w14:paraId="172E1FAA" w14:textId="21F7DA5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62F91DE7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6E" w14:textId="0DD5D95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9B9" w14:textId="32085813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«Домики из бумаги», оригами (коллективная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4AF" w14:textId="25DD55A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29E31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5BEA425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0435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226E662B" w14:textId="40B80513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35</w:t>
            </w:r>
          </w:p>
          <w:p w14:paraId="005238B8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6D56AE0D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264E" w14:textId="1BFC0F1B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«Галерея сказочных героев» (Алёнушка, Царевич, Кащей, Водяной, Старичок-лесовичок, Леший, Кикимора и др .) и животных (конь-огонь, Петушок-Золотой гребешок, Чудо-юдо рыба-кит, Золотая рыбка, Синяя птица и др)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50AE" w14:textId="372B839E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0E614F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0C629AD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833" w14:textId="6EA77846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589" w14:textId="2CCB482B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«Галерея сказочных героев» (Алёнушка, Царевич, Кащей, Водяной, Старичок-лесовичок, Леший, Кикимора и др .) и животных (конь-огонь, Петушок-Золотой гребешок, Чудо-юдо рыба-кит, Золотая рыбка, Синяя птица и др 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8019" w14:textId="1B6514B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B63051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127FE76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BD24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6FD45C58" w14:textId="4F48E2E1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7CA" w14:textId="31D4DA76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 сказочных построек», конструирование (по материалам фотопленэра «Вот моя улица (утром, днём, вечером)» или «Прогулка по городу»;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10509" w14:textId="0FD8CC4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22ADB33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4851AF7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A86A" w14:textId="528D6528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983" w14:textId="1F499470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 сказочных построек», избушка лубяная, ледяная, на курьих ножках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2779" w14:textId="0B20CBA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704217B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2EA84AB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892" w14:textId="156E7FB5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EA8" w14:textId="64D049A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«Город сказочных построек», ледяной дворец, пряничный домик и др .;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0D8D" w14:textId="0431B10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86AEBE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6010A609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52D8" w14:textId="4B2603DE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ED2D" w14:textId="0D9C5D23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«Город сказочных построек», конструирование, аппликация с использованием объёмных элементов, симметричное вырезывание, силуэт, коллективная работа; фотографирование готовых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C6D6" w14:textId="0161B1A4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A880ABC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FFCB089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0CF" w14:textId="0C6F2F92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41</w:t>
            </w:r>
          </w:p>
          <w:p w14:paraId="278B1F31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1F38540C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182" w14:textId="454C1F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 у ёлки», скульптура из снега (лепка и фотографирование; работа в паре или в творческой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;полевая творческая практика: работа в материале)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5A9A" w14:textId="1BE88E5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78B8F13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2A2906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2913" w14:textId="2080B84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54F" w14:textId="0CEBFA42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 у ёлки», скульптура из снега (лепка и фотографирование; работа в паре или в творческой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;полевая творческая практика: работа в материале)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583" w14:textId="43AA389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8035F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A656AA0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541" w14:textId="6FB82D8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6BC" w14:textId="45BD3789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 у ёлки», скульптура из снега (лепка и фотографирование; работа в паре или в творческой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;полевая творческая практика: работа в материале)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602" w14:textId="7449BDA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6789127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EE4AA74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AE0B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76A0ACEA" w14:textId="37B0E4D9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44</w:t>
            </w:r>
          </w:p>
          <w:p w14:paraId="0D1693C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6FC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«Танцующие снежинки», воздушная подвеска (создание украшения для класса; коллективная работа; фотографирование готовых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9086" w14:textId="4BFE7CA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1F4296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6502D7F4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2F22" w14:textId="1848394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318" w14:textId="1F7369F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сказок» (занятие в библиотеке школы или в районной библиотеке; восприятие изображения героев сказок через книжную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иллюстрацию; это занятие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претворяет занятие «Галерея сказочных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героев» модуля «Живопись»)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E17" w14:textId="7D00CE3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02.03-06.03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6A3868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BB29FD7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9451" w14:textId="6FEEC0C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46</w:t>
            </w:r>
          </w:p>
          <w:p w14:paraId="24FDB7C0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347F0FCD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F727" w14:textId="433B0871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сказок» (занятие в библиотеке школы или в районной библиотеке; восприятие изображения героев сказок через книжную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иллюстрацию; это занятие претворяет занятие «Галерея сказочных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героев» модуля «Живопись»)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582E" w14:textId="22F4BD2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CF69B5A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F5B3DB5" w14:textId="77777777" w:rsidTr="006022EB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444" w14:textId="29B5C2C3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ABF" w14:textId="38B51A85" w:rsidR="00D6378B" w:rsidRPr="003577C8" w:rsidRDefault="00D6378B" w:rsidP="00D637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«Завертелась карусель», мастерская лепки (игра «В мастерской леп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ки»: лепка сказочной игрушки по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каргопольской игрушки, дымковской игрушки (лошадка, барышня)или филимоновской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AFF1" w14:textId="22091D45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AA827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B2AAB8B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0FB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797FCF7F" w14:textId="21AAED31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C9D5" w14:textId="787AEB61" w:rsidR="00D6378B" w:rsidRPr="003577C8" w:rsidRDefault="00D6378B" w:rsidP="00D637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«Завертелась карусель», мастерская лепки (игра «В мастерской леп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ки»: лепка сказочной игрушки по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каргопольской игрушки, дымковской игрушки (лошадка, барышня)или филимоновской игрушки;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0700" w14:textId="52B497F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E5C6F68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6E86718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745" w14:textId="355A34B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5863" w14:textId="18E1B405" w:rsidR="00D6378B" w:rsidRPr="003577C8" w:rsidRDefault="00D6378B" w:rsidP="00D637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«Завертелась карусель», мастерская лепки сюжетная композиция «Карусель»; работа в творческих группах; фотографирование готовых композиций)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C240" w14:textId="7536A58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4680DDC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4971292A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EA12" w14:textId="16C7243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50</w:t>
            </w:r>
          </w:p>
          <w:p w14:paraId="7C6B9305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45F428E4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941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«Чудо-посуда», панно (роспись картонной формы посуды узорами городецкой и хохломской росписи; орнамент в полосе (рамка); 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BBC5" w14:textId="4C796B8F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30351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BE17C32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157D" w14:textId="70C4A818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F19" w14:textId="20590186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«Чудо-посуда», панно (роспись картонной формы посуды узорами городецкой и хохломской росписи; орнамент в полосе (рамка); коллективная работа)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CEE3" w14:textId="6920314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45494E9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2941F272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F6D" w14:textId="53D277CC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52</w:t>
            </w:r>
          </w:p>
          <w:p w14:paraId="18CDA847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24BD730D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999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«Что нам дарит осень, зима, весна и лето?», коллаж (коллективная работа; выставка творческих работ на сайте школы, втворческом блоге, в группе в соцсети или в реальном формате; восприятие и оценка эмоционального содержания творческих работ (связь с модулем «Восприятие произведений искусства»)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7E30" w14:textId="130F52F4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559" w:type="dxa"/>
          </w:tcPr>
          <w:p w14:paraId="28DFB57B" w14:textId="5CE3A479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288AEDF" w14:textId="77777777" w:rsidTr="006022EB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F16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76BC2D8C" w14:textId="0BEA327E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53</w:t>
            </w:r>
          </w:p>
          <w:p w14:paraId="2C2C5CE8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61FED32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EC4" w14:textId="3CF4EC4D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сказок» (занятие в библиотеке школы или в районной библиотеке; восприятие изображения героев сказок через книжную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иллюстрацию; это занятие претворяет занятие «Галерея сказочных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героев» модуля «Живопись»)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9CC3" w14:textId="4DEE0C2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559" w:type="dxa"/>
          </w:tcPr>
          <w:p w14:paraId="6B4FE171" w14:textId="04CA5CAC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124646D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9A4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54</w:t>
            </w:r>
          </w:p>
          <w:p w14:paraId="7151282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3CB39E7A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9FF" w14:textId="517F8A96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Декоративное рисование (украшаем птиц, рыб, животных — ящерку, жирафа и др.; техника тинга-тинга или техника на выбор;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силуэт; работа для выставки; фотографирование готовых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1CB5C" w14:textId="4055A9EF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13.04-17.04</w:t>
            </w:r>
          </w:p>
        </w:tc>
        <w:tc>
          <w:tcPr>
            <w:tcW w:w="1559" w:type="dxa"/>
          </w:tcPr>
          <w:p w14:paraId="31C36C74" w14:textId="0215C99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B9325CC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4B0" w14:textId="56D0B6C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55</w:t>
            </w:r>
          </w:p>
          <w:p w14:paraId="2922C275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358AD946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5C2D6B9C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1A7C" w14:textId="2ABE12F2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«Вьём весеннее печенье «тетёрочки», лепка (лепка печенья (восьмёрочка, кудёрушка, курушка, вьюха, конёчки, решето, околышки и т . д .) из элементов замкнутого орнамента «тетёрочки»; фотографирование готовых изделий)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2E695" w14:textId="3165074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559" w:type="dxa"/>
            <w:vAlign w:val="center"/>
          </w:tcPr>
          <w:p w14:paraId="2E44AC4F" w14:textId="7AE0045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09DF7705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1A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6BBFAECC" w14:textId="05AA5C77" w:rsidR="00D6378B" w:rsidRPr="000C52B6" w:rsidRDefault="00D6378B" w:rsidP="00D6378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56</w:t>
            </w:r>
          </w:p>
          <w:p w14:paraId="5FC2B81F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A06" w14:textId="20E6ACA3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с практикой (композиция в фотографии, фотопленэр) /Фотопленэр на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«Эти разные деревья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06D13" w14:textId="0BD4CCEB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559" w:type="dxa"/>
          </w:tcPr>
          <w:p w14:paraId="4B154406" w14:textId="07D033B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0042BA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08B" w14:textId="73A9F18E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7DF8" w14:textId="559853BB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Фотопленэр на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«Цветы распускаются», (восприятие природных объектов; выполнение тематических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52C9" w14:textId="7DC60798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64BABA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A49D9F1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C940" w14:textId="4A67AC85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sz w:val="24"/>
                <w:szCs w:val="24"/>
                <w:lang w:eastAsia="ru-RU" w:bidi="hi-IN"/>
              </w:rPr>
              <w:t>58</w:t>
            </w:r>
          </w:p>
          <w:p w14:paraId="6B0CBD80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CB1D" w14:textId="6BF971E4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тени», рисунки персонажей (рисунки персонажей для игры в тени на примере сказок «Теремок», «Колобок», «Репка» или др.; силуэты на трости, т. е. деревянной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2FBDE" w14:textId="311E4336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4952F71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CDB1839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1C8" w14:textId="17E90CF5" w:rsidR="00D6378B" w:rsidRPr="000C52B6" w:rsidRDefault="00D6378B" w:rsidP="00D6378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03F" w14:textId="0D83E4B1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тени», рисунки персонажей (рисунки персонажей для игры в тени на примере сказок «Теремок», «Колобок», «Репка» или др.; силуэты на трости, т. е. деревянной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3D7E" w14:textId="71054528" w:rsidR="00D6378B" w:rsidRPr="00160424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343031B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775F041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E63" w14:textId="3CA7CB9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B0F9" w14:textId="5E6A4B43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творческих работ на сайте школы, в творческом блоге, в группе в соцсети или в реальном формате (беседа, обсуждение, оценка, впечатление, мнение)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2576" w14:textId="723B07DD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9B8F403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D694E9F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4BA" w14:textId="18D45920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0E6C" w14:textId="5FF64FE2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тени», рисунки персонажей (рисунки персонажей для игры в тени на примере сказок «Теремок», «Колобок», «Репка» или др.; силуэты на трости, т. е. деревянной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6F2F" w14:textId="5DA99EB2" w:rsidR="00D6378B" w:rsidRPr="00160424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A042E1A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1C9E49F1" w14:textId="77777777" w:rsidTr="006022EB">
        <w:trPr>
          <w:trHeight w:val="3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05ED" w14:textId="256BD34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89C" w14:textId="07637C8D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тени», рисунки персонажей (рисунки персонажей для игры в тени на примере сказок «Теремок», «Колобок», «Репка» или др.; силуэты на трости, т. е. деревянной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565" w14:textId="4F3A04C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0B53E5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364143BD" w14:textId="77777777" w:rsidTr="006022EB">
        <w:trPr>
          <w:trHeight w:val="2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30F8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  <w:p w14:paraId="2DC13FEF" w14:textId="2D93F884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33F" w14:textId="59364BF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Фотопленэр на темы «Отражение в воде» (восприятие природных объектов; выполнение тематических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668" w14:textId="7FD638A1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EA2CA8D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53CA52A7" w14:textId="77777777" w:rsidTr="006022EB">
        <w:trPr>
          <w:trHeight w:val="3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C33" w14:textId="20B1A69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9F64" w14:textId="130D21E4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Фотопленэр на темы «Отражение в воде» (восприятие природных объектов; выполнение тематических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A862" w14:textId="500BBC02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C66982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6378B" w:rsidRPr="003577C8" w14:paraId="74AA6631" w14:textId="77777777" w:rsidTr="006022EB">
        <w:trPr>
          <w:trHeight w:val="3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B3E0" w14:textId="56631B1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65</w:t>
            </w:r>
          </w:p>
          <w:p w14:paraId="49B51B47" w14:textId="77777777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9B3" w14:textId="0B10AA1C" w:rsidR="00D6378B" w:rsidRPr="003577C8" w:rsidRDefault="00D6378B" w:rsidP="00D637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Фотопленэр на темы «В объективе — здание», «Вот моя улица(утром, днём, вечером)», «Прогулка по городу» и др.(восприятие природных объектов и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предметной среды; выполнение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C671" w14:textId="49FC23E4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18.05-22.05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1AC2A7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6378B" w:rsidRPr="003577C8" w14:paraId="24D45CE9" w14:textId="77777777" w:rsidTr="006022EB">
        <w:trPr>
          <w:trHeight w:val="3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AB9" w14:textId="44DE887D" w:rsidR="00D6378B" w:rsidRPr="000C52B6" w:rsidRDefault="00D6378B" w:rsidP="00D637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0C52B6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1E09" w14:textId="1535DDA7" w:rsidR="00D6378B" w:rsidRPr="003577C8" w:rsidRDefault="00D6378B" w:rsidP="00D637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Фотопленэр на темы «В объективе — здание», «Вот моя улица(утром, днём, вечером)», «Прогулка по городу» и др.(восприятие природных объектов и предметной среды; выполнение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77C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2F83" w14:textId="68F9BE70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17736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</w:tcPr>
          <w:p w14:paraId="11A29254" w14:textId="77777777" w:rsidR="00D6378B" w:rsidRPr="003577C8" w:rsidRDefault="00D6378B" w:rsidP="00D63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EC787FE" w14:textId="77777777" w:rsidR="003577C8" w:rsidRPr="003577C8" w:rsidRDefault="003577C8" w:rsidP="00357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8DE56" w14:textId="77777777" w:rsidR="003577C8" w:rsidRPr="003577C8" w:rsidRDefault="003577C8" w:rsidP="003577C8">
      <w:pPr>
        <w:spacing w:after="200" w:line="276" w:lineRule="auto"/>
        <w:rPr>
          <w:rFonts w:ascii="Calibri" w:eastAsia="Calibri" w:hAnsi="Calibri" w:cs="Times New Roman"/>
        </w:rPr>
      </w:pPr>
    </w:p>
    <w:p w14:paraId="04918518" w14:textId="77777777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4679FC26" w14:textId="34483743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04FE8C7C" w:rsidR="00034626" w:rsidRPr="006C4841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637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C4D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6C4841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6C4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72B5C3" w14:textId="77777777" w:rsidR="000E08DE" w:rsidRPr="006C4841" w:rsidRDefault="000E08DE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79CA4" w14:textId="77777777" w:rsidR="00087854" w:rsidRPr="006C4841" w:rsidRDefault="00087854" w:rsidP="000878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84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0A13272" w14:textId="05B20F90" w:rsidR="00087854" w:rsidRPr="006C4841" w:rsidRDefault="00087854" w:rsidP="000878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4841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6C4841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3319046D" w14:textId="77777777" w:rsidR="00087854" w:rsidRPr="006C4841" w:rsidRDefault="00087854" w:rsidP="0008785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1CB883C" w14:textId="77777777" w:rsidR="00087854" w:rsidRPr="006C4841" w:rsidRDefault="00087854" w:rsidP="000878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841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6C484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6934C587" w:rsidR="00862307" w:rsidRDefault="00087854" w:rsidP="0008785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6C4841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6378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6C48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CC4D0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E61C12">
      <w:footerReference w:type="even" r:id="rId14"/>
      <w:footerReference w:type="default" r:id="rId15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CA53" w14:textId="77777777" w:rsidR="003E216C" w:rsidRDefault="003E216C">
      <w:pPr>
        <w:spacing w:after="0" w:line="240" w:lineRule="auto"/>
      </w:pPr>
      <w:r>
        <w:separator/>
      </w:r>
    </w:p>
  </w:endnote>
  <w:endnote w:type="continuationSeparator" w:id="0">
    <w:p w14:paraId="37E1E80F" w14:textId="77777777" w:rsidR="003E216C" w:rsidRDefault="003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5347C8" w:rsidRDefault="005347C8" w:rsidP="00E61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5347C8" w:rsidRDefault="005347C8" w:rsidP="00E61C12">
    <w:pPr>
      <w:pStyle w:val="a3"/>
      <w:ind w:right="360"/>
    </w:pPr>
  </w:p>
  <w:p w14:paraId="41507C5F" w14:textId="77777777" w:rsidR="005347C8" w:rsidRDefault="005347C8"/>
  <w:p w14:paraId="01E429D0" w14:textId="77777777" w:rsidR="005347C8" w:rsidRDefault="005347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5347C8" w:rsidRDefault="005347C8" w:rsidP="00E61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C50">
      <w:rPr>
        <w:rStyle w:val="a5"/>
        <w:noProof/>
      </w:rPr>
      <w:t>18</w:t>
    </w:r>
    <w:r>
      <w:rPr>
        <w:rStyle w:val="a5"/>
      </w:rPr>
      <w:fldChar w:fldCharType="end"/>
    </w:r>
  </w:p>
  <w:p w14:paraId="6EC5DD36" w14:textId="77777777" w:rsidR="005347C8" w:rsidRDefault="005347C8" w:rsidP="00E61C12">
    <w:pPr>
      <w:pStyle w:val="a3"/>
      <w:ind w:right="360"/>
    </w:pPr>
  </w:p>
  <w:p w14:paraId="06686589" w14:textId="77777777" w:rsidR="005347C8" w:rsidRDefault="005347C8"/>
  <w:p w14:paraId="763A8499" w14:textId="77777777" w:rsidR="005347C8" w:rsidRDefault="005347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213D" w14:textId="77777777" w:rsidR="003E216C" w:rsidRDefault="003E216C">
      <w:pPr>
        <w:spacing w:after="0" w:line="240" w:lineRule="auto"/>
      </w:pPr>
      <w:r>
        <w:separator/>
      </w:r>
    </w:p>
  </w:footnote>
  <w:footnote w:type="continuationSeparator" w:id="0">
    <w:p w14:paraId="69F7518A" w14:textId="77777777" w:rsidR="003E216C" w:rsidRDefault="003E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59951830">
    <w:abstractNumId w:val="10"/>
  </w:num>
  <w:num w:numId="2" w16cid:durableId="1092434032">
    <w:abstractNumId w:val="7"/>
  </w:num>
  <w:num w:numId="3" w16cid:durableId="719091120">
    <w:abstractNumId w:val="5"/>
  </w:num>
  <w:num w:numId="4" w16cid:durableId="1504007769">
    <w:abstractNumId w:val="4"/>
  </w:num>
  <w:num w:numId="5" w16cid:durableId="2133745334">
    <w:abstractNumId w:val="0"/>
  </w:num>
  <w:num w:numId="6" w16cid:durableId="1393189112">
    <w:abstractNumId w:val="1"/>
  </w:num>
  <w:num w:numId="7" w16cid:durableId="821504647">
    <w:abstractNumId w:val="8"/>
  </w:num>
  <w:num w:numId="8" w16cid:durableId="1843545965">
    <w:abstractNumId w:val="2"/>
  </w:num>
  <w:num w:numId="9" w16cid:durableId="1587032679">
    <w:abstractNumId w:val="3"/>
  </w:num>
  <w:num w:numId="10" w16cid:durableId="371461051">
    <w:abstractNumId w:val="9"/>
  </w:num>
  <w:num w:numId="11" w16cid:durableId="207218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4626"/>
    <w:rsid w:val="00070A0E"/>
    <w:rsid w:val="00087854"/>
    <w:rsid w:val="000C52B6"/>
    <w:rsid w:val="000D1091"/>
    <w:rsid w:val="000E08DE"/>
    <w:rsid w:val="000E310A"/>
    <w:rsid w:val="00146007"/>
    <w:rsid w:val="00151CF4"/>
    <w:rsid w:val="001530F1"/>
    <w:rsid w:val="00160424"/>
    <w:rsid w:val="00161DE7"/>
    <w:rsid w:val="00167D33"/>
    <w:rsid w:val="00184656"/>
    <w:rsid w:val="001A38E6"/>
    <w:rsid w:val="001D2EDC"/>
    <w:rsid w:val="002031A6"/>
    <w:rsid w:val="00214E0F"/>
    <w:rsid w:val="002422B2"/>
    <w:rsid w:val="00275C25"/>
    <w:rsid w:val="002A40B9"/>
    <w:rsid w:val="002F43F2"/>
    <w:rsid w:val="003148EC"/>
    <w:rsid w:val="003310E7"/>
    <w:rsid w:val="00336AFD"/>
    <w:rsid w:val="0035610B"/>
    <w:rsid w:val="003577C8"/>
    <w:rsid w:val="00396219"/>
    <w:rsid w:val="003C7FCC"/>
    <w:rsid w:val="003D3C0F"/>
    <w:rsid w:val="003E216C"/>
    <w:rsid w:val="00437FAC"/>
    <w:rsid w:val="004D6315"/>
    <w:rsid w:val="00523321"/>
    <w:rsid w:val="0052564B"/>
    <w:rsid w:val="005347C8"/>
    <w:rsid w:val="00547238"/>
    <w:rsid w:val="00553BAA"/>
    <w:rsid w:val="005560CC"/>
    <w:rsid w:val="00593C50"/>
    <w:rsid w:val="005F2B16"/>
    <w:rsid w:val="00606A4C"/>
    <w:rsid w:val="006223C3"/>
    <w:rsid w:val="006A6C1E"/>
    <w:rsid w:val="006C4841"/>
    <w:rsid w:val="006C48B8"/>
    <w:rsid w:val="006D4274"/>
    <w:rsid w:val="006E0970"/>
    <w:rsid w:val="006E7086"/>
    <w:rsid w:val="00754545"/>
    <w:rsid w:val="007753E0"/>
    <w:rsid w:val="007850C4"/>
    <w:rsid w:val="007A7A87"/>
    <w:rsid w:val="007C1732"/>
    <w:rsid w:val="007E7297"/>
    <w:rsid w:val="00805E9D"/>
    <w:rsid w:val="008434C6"/>
    <w:rsid w:val="00862307"/>
    <w:rsid w:val="00863D24"/>
    <w:rsid w:val="008B5223"/>
    <w:rsid w:val="008E4C28"/>
    <w:rsid w:val="0090286D"/>
    <w:rsid w:val="00915FC7"/>
    <w:rsid w:val="00920AD5"/>
    <w:rsid w:val="00955030"/>
    <w:rsid w:val="00975F2C"/>
    <w:rsid w:val="00987B07"/>
    <w:rsid w:val="009C39EF"/>
    <w:rsid w:val="009D7F5C"/>
    <w:rsid w:val="00A416E3"/>
    <w:rsid w:val="00A61B75"/>
    <w:rsid w:val="00A72548"/>
    <w:rsid w:val="00A76F1D"/>
    <w:rsid w:val="00A814B0"/>
    <w:rsid w:val="00A855D1"/>
    <w:rsid w:val="00A91E32"/>
    <w:rsid w:val="00A9688B"/>
    <w:rsid w:val="00AB67EA"/>
    <w:rsid w:val="00B3479A"/>
    <w:rsid w:val="00B524AF"/>
    <w:rsid w:val="00B718B5"/>
    <w:rsid w:val="00B867C7"/>
    <w:rsid w:val="00B94B41"/>
    <w:rsid w:val="00BA2311"/>
    <w:rsid w:val="00BF4051"/>
    <w:rsid w:val="00C264D5"/>
    <w:rsid w:val="00C72686"/>
    <w:rsid w:val="00CA4AB2"/>
    <w:rsid w:val="00CC4D08"/>
    <w:rsid w:val="00CC6FB6"/>
    <w:rsid w:val="00D063B4"/>
    <w:rsid w:val="00D15E28"/>
    <w:rsid w:val="00D26CC7"/>
    <w:rsid w:val="00D34B9E"/>
    <w:rsid w:val="00D40EB1"/>
    <w:rsid w:val="00D6378B"/>
    <w:rsid w:val="00D931D1"/>
    <w:rsid w:val="00DA6535"/>
    <w:rsid w:val="00DB194C"/>
    <w:rsid w:val="00DB3BD9"/>
    <w:rsid w:val="00DC094D"/>
    <w:rsid w:val="00DE3533"/>
    <w:rsid w:val="00E038DB"/>
    <w:rsid w:val="00E07CF6"/>
    <w:rsid w:val="00E61C12"/>
    <w:rsid w:val="00E70B2B"/>
    <w:rsid w:val="00EA4356"/>
    <w:rsid w:val="00EA4A21"/>
    <w:rsid w:val="00EE008E"/>
    <w:rsid w:val="00EF2B46"/>
    <w:rsid w:val="00F0378E"/>
    <w:rsid w:val="00F11B39"/>
    <w:rsid w:val="00F4022E"/>
    <w:rsid w:val="00F40ED4"/>
    <w:rsid w:val="00F42E57"/>
    <w:rsid w:val="00F518E2"/>
    <w:rsid w:val="00F541E6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docId w15:val="{1756AA44-A4A1-4404-8F94-FF11146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E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ozhnik.online/tpost/zsnzn52ee1-uroki-i-kursi-risovaniya-dlya-detei-7-8" TargetMode="External"/><Relationship Id="rId13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hyperlink" Target="https://drofa-ventan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imirukamy.com/figurki-iz-plastilina-dlya-detej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voimirukamy.com/figurki-iz-plastilina-dlya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figurki-iz-plastilina-dlya-detej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уварова</dc:creator>
  <cp:lastModifiedBy>наталья уварова</cp:lastModifiedBy>
  <cp:revision>22</cp:revision>
  <dcterms:created xsi:type="dcterms:W3CDTF">2023-08-30T09:22:00Z</dcterms:created>
  <dcterms:modified xsi:type="dcterms:W3CDTF">2025-08-28T18:09:00Z</dcterms:modified>
</cp:coreProperties>
</file>