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2C16A919" w:rsidR="00B718B5" w:rsidRPr="0093520B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29  августа 202</w:t>
      </w:r>
      <w:r w:rsidR="0093520B"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7F3C3309" w14:textId="7E1EF18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1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912AB" w:rsidRPr="005912AB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591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63EFD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33B12FF8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A63EFD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7076D401" w:rsidR="00B718B5" w:rsidRPr="0085101C" w:rsidRDefault="00A6182A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2829EED5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40235E"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93520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40235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73716CC6" w:rsidR="00B718B5" w:rsidRPr="0085101C" w:rsidRDefault="0093520B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Уварова Наталья Андреевна 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3D69B720" w:rsidR="00B718B5" w:rsidRPr="00422342" w:rsidRDefault="0040235E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417A2DD4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93520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88563" w14:textId="77777777" w:rsidR="00A6182A" w:rsidRPr="00A6182A" w:rsidRDefault="00A6182A" w:rsidP="005912AB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18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C82AF87" w14:textId="77777777" w:rsidR="00A6182A" w:rsidRDefault="00A6182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4CC213E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0235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5D6EA0D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A61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3B2ADB3B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618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2667963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9352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2F8A0ADF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A63E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6EFACC3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E312B4" w14:textId="283DB7EE" w:rsidR="00A63EFD" w:rsidRPr="00AD5CA4" w:rsidRDefault="00A63EFD" w:rsidP="00A63EFD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УМК для учителя и ученика: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«Занимательная математика»</w:t>
      </w:r>
      <w:r>
        <w:rPr>
          <w:rFonts w:ascii="Times New Roman" w:hAnsi="Times New Roman" w:cs="Times New Roman"/>
          <w:color w:val="000000"/>
          <w:sz w:val="24"/>
          <w:szCs w:val="24"/>
        </w:rPr>
        <w:t>: 1</w:t>
      </w:r>
      <w:r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учебное пособие /</w:t>
      </w:r>
      <w:r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Е.Э. Кочурова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А.Л. Кочурова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М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осква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Просвещение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,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9513585" w14:textId="62C5E1A0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 на занятиях используются:</w:t>
      </w:r>
    </w:p>
    <w:p w14:paraId="7B7EF6A5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50C91525" w14:textId="3E266FE6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Комплекты карточек с числами: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0,1,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2,…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D3D1A5C" w14:textId="51DEBDC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   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Счетные палочки </w:t>
      </w:r>
    </w:p>
    <w:p w14:paraId="3C29272B" w14:textId="77777777" w:rsidR="00A63EFD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11D07E1B" w14:textId="0AEA9203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0682915A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5A0EDE5E" w14:textId="77777777" w:rsidR="00A63EFD" w:rsidRPr="00AD5CA4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0775B097" w14:textId="77777777" w:rsidR="00A63EFD" w:rsidRPr="00B718B5" w:rsidRDefault="00A63EFD" w:rsidP="00A63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167D32E8" w14:textId="58220F13" w:rsidR="00A63EFD" w:rsidRDefault="00A63EFD" w:rsidP="00A63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ЭОР:</w:t>
      </w:r>
      <w:r>
        <w:t xml:space="preserve"> </w:t>
      </w:r>
      <w:hyperlink r:id="rId7" w:history="1">
        <w:r w:rsidRPr="00F02E79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https://education.yandex.ru/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hyperlink r:id="rId8" w:history="1">
        <w:r w:rsidRPr="00595DD0">
          <w:rPr>
            <w:rStyle w:val="af0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https://mathematics-tests.com/1-klass-new</w:t>
        </w:r>
      </w:hyperlink>
    </w:p>
    <w:p w14:paraId="44DC9CC2" w14:textId="5C16B3AA" w:rsidR="00A63EFD" w:rsidRDefault="00A63EFD" w:rsidP="00A63EFD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AB2304" w14:textId="77777777" w:rsidR="00C4244F" w:rsidRPr="00034626" w:rsidRDefault="00C4244F" w:rsidP="00C4244F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176B2BA5" w14:textId="77777777" w:rsidR="00C4244F" w:rsidRPr="00034626" w:rsidRDefault="00C4244F" w:rsidP="00C4244F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1D1A92CC" w14:textId="77777777" w:rsidR="00C4244F" w:rsidRDefault="00C4244F" w:rsidP="00C42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1F7E4AB8" w14:textId="77777777" w:rsidR="00C4244F" w:rsidRDefault="00C4244F" w:rsidP="00C42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игра­соревнование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 с набором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Карточки­считалочки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(сорбонки)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Крестики­нолики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</w:p>
    <w:p w14:paraId="4B052792" w14:textId="77777777" w:rsidR="00C4244F" w:rsidRPr="00B94B41" w:rsidRDefault="00C4244F" w:rsidP="00C42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0"/>
    <w:p w14:paraId="1FCBE4C2" w14:textId="77777777" w:rsidR="00C4244F" w:rsidRDefault="00C4244F" w:rsidP="00C4244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22740F54" w14:textId="3434E6B3" w:rsidR="0090286D" w:rsidRPr="0090286D" w:rsidRDefault="0090286D" w:rsidP="00520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61F32D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1A39A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9A94E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97A09" w14:textId="77777777" w:rsidR="00C4244F" w:rsidRDefault="00C4244F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02711043" w:rsidR="00B718B5" w:rsidRPr="0040235E" w:rsidRDefault="00B718B5" w:rsidP="00C11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14:paraId="2440555A" w14:textId="77777777" w:rsidR="00B718B5" w:rsidRPr="0040235E" w:rsidRDefault="00B718B5" w:rsidP="00B71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1831623E" w14:textId="77777777" w:rsidR="00437FAC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классе</w:t>
      </w:r>
    </w:p>
    <w:p w14:paraId="13A2949A" w14:textId="77777777" w:rsidR="00B3479A" w:rsidRDefault="00B3479A" w:rsidP="00402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0FF694EF" w14:textId="06BCCA1E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Числа. Арифметические действия. Величины (14 ч)</w:t>
      </w:r>
    </w:p>
    <w:p w14:paraId="01BC3E30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Названия и последовательность чисел от 1 до 20. Подсчёт числа точек на верхних гранях выпавших кубиков. Решение и составление ребусов, содержащих числа. Заполнение числовых кроссвордов (судоку, </w:t>
      </w:r>
      <w:proofErr w:type="spellStart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какуро</w:t>
      </w:r>
      <w:proofErr w:type="spellEnd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др.).</w:t>
      </w:r>
    </w:p>
    <w:p w14:paraId="2DAA751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Мир занимательных задач (5 ч)</w:t>
      </w:r>
    </w:p>
    <w:p w14:paraId="7F5B5317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Нестандартные задачи. Использование знаково-символических средств для моделирования ситуаций, описанных в задачах.</w:t>
      </w:r>
    </w:p>
    <w:p w14:paraId="6D8F98B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Геометрическая мозаика (14 ч)</w:t>
      </w:r>
    </w:p>
    <w:p w14:paraId="38E3360B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7F9D246D" w14:textId="77777777" w:rsidR="00B718B5" w:rsidRPr="00034626" w:rsidRDefault="00B718B5" w:rsidP="00B718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Расположение деталей фигуры в исходной конструкции (треугольники, </w:t>
      </w:r>
      <w:proofErr w:type="spellStart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таны</w:t>
      </w:r>
      <w:proofErr w:type="spellEnd"/>
      <w:r w:rsidRPr="0003462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заданных фигур в фигурах сложной конфигурации.</w:t>
      </w:r>
    </w:p>
    <w:p w14:paraId="4A8B6108" w14:textId="77777777" w:rsidR="00B718B5" w:rsidRPr="00034626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2DC8F5A0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62B809A" w14:textId="628DAF0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</w:t>
      </w:r>
      <w:r w:rsidR="00EA4A21"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 в 1 классе</w:t>
      </w:r>
      <w:r w:rsidRPr="0040235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708C5B05" w14:textId="328026A6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понимать как люди учились считать;</w:t>
      </w:r>
    </w:p>
    <w:p w14:paraId="538CB757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из истории линейки, нуля, математических знаков;</w:t>
      </w:r>
    </w:p>
    <w:p w14:paraId="58626D6E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работать с пословицами, в которых встречаются числа;</w:t>
      </w:r>
    </w:p>
    <w:p w14:paraId="530CF338" w14:textId="77777777" w:rsidR="00034626" w:rsidRPr="00034626" w:rsidRDefault="00034626" w:rsidP="00034626">
      <w:pPr>
        <w:spacing w:after="0" w:line="240" w:lineRule="auto"/>
        <w:ind w:left="34" w:firstLine="81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выполнять интересные приёмы устного счёта.</w:t>
      </w:r>
    </w:p>
    <w:p w14:paraId="2D76CC62" w14:textId="79578632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находить суммы ряда чисел;</w:t>
      </w:r>
    </w:p>
    <w:p w14:paraId="418B8991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решать задачи, связанные с нумерацией, на сообразительность, задачи-шутки, задачи со спичками;</w:t>
      </w:r>
    </w:p>
    <w:p w14:paraId="212961D6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разгадывать числовые головоломки и математические ребусы;</w:t>
      </w:r>
    </w:p>
    <w:p w14:paraId="4B9B0045" w14:textId="77777777" w:rsidR="00034626" w:rsidRPr="00034626" w:rsidRDefault="00034626" w:rsidP="00034626">
      <w:pPr>
        <w:spacing w:after="0" w:line="240" w:lineRule="auto"/>
        <w:ind w:left="34" w:firstLine="817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lang w:eastAsia="ru-RU"/>
        </w:rPr>
        <w:t>- находить в окружающем мире предметы, дающие представление об изученных геометрических фигурах.</w:t>
      </w:r>
    </w:p>
    <w:p w14:paraId="5166E6A5" w14:textId="77777777" w:rsidR="00F40ED4" w:rsidRDefault="00F40ED4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2CEDF593" w14:textId="6EEC881A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7485889"/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7FE0D965" w:rsidR="00B718B5" w:rsidRPr="007753E0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1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CDE1B0" w14:textId="77777777" w:rsidR="00034626" w:rsidRP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1D2EDC" w:rsidRPr="00034626" w14:paraId="3994BA59" w14:textId="7E3FF21C" w:rsidTr="00D15E28">
        <w:trPr>
          <w:trHeight w:val="750"/>
        </w:trPr>
        <w:tc>
          <w:tcPr>
            <w:tcW w:w="675" w:type="dxa"/>
            <w:vAlign w:val="center"/>
          </w:tcPr>
          <w:p w14:paraId="4C584226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7486917"/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70EE90CE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0B3634D0" w14:textId="77777777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76381315" w14:textId="293D10A0" w:rsidR="001D2EDC" w:rsidRPr="00034626" w:rsidRDefault="001D2ED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3310E7" w:rsidRPr="00034626" w14:paraId="238BBD2B" w14:textId="33E33A18" w:rsidTr="00D15E28">
        <w:tc>
          <w:tcPr>
            <w:tcW w:w="675" w:type="dxa"/>
          </w:tcPr>
          <w:p w14:paraId="37C58C1E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309D224E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1739E826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</w:tcPr>
          <w:p w14:paraId="3B9BC980" w14:textId="47F8BF63" w:rsidR="003310E7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4D4454F3" w14:textId="77777777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0BE41C" w14:textId="1AB545FB" w:rsidR="00D40EB1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2F38816A" w14:textId="07A93967" w:rsidR="00D40EB1" w:rsidRPr="00034626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10E7" w:rsidRPr="00034626" w14:paraId="624718B4" w14:textId="25C9790E" w:rsidTr="00D15E28">
        <w:tc>
          <w:tcPr>
            <w:tcW w:w="675" w:type="dxa"/>
          </w:tcPr>
          <w:p w14:paraId="42E4D969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</w:tcPr>
          <w:p w14:paraId="60757339" w14:textId="77777777" w:rsidR="003310E7" w:rsidRPr="00034626" w:rsidRDefault="003310E7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Волшебная линейка</w:t>
            </w:r>
          </w:p>
        </w:tc>
        <w:tc>
          <w:tcPr>
            <w:tcW w:w="992" w:type="dxa"/>
          </w:tcPr>
          <w:p w14:paraId="14D248FF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35D4BE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460DCBD8" w14:textId="552F61E0" w:rsidTr="00D15E28">
        <w:tc>
          <w:tcPr>
            <w:tcW w:w="675" w:type="dxa"/>
          </w:tcPr>
          <w:p w14:paraId="5C8BA8D3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4D89505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числа 10</w:t>
            </w:r>
          </w:p>
        </w:tc>
        <w:tc>
          <w:tcPr>
            <w:tcW w:w="992" w:type="dxa"/>
          </w:tcPr>
          <w:p w14:paraId="33D9D003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5CABAF3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63099EDF" w14:textId="1D72B753" w:rsidTr="00D15E28">
        <w:tc>
          <w:tcPr>
            <w:tcW w:w="675" w:type="dxa"/>
          </w:tcPr>
          <w:p w14:paraId="1A52059F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7AE6AA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992" w:type="dxa"/>
          </w:tcPr>
          <w:p w14:paraId="593F0E04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4EFA3B9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1D2CF334" w14:textId="0868CF5F" w:rsidTr="00D15E28">
        <w:tc>
          <w:tcPr>
            <w:tcW w:w="675" w:type="dxa"/>
          </w:tcPr>
          <w:p w14:paraId="0320AEAD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7D9D846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14:paraId="1B4ABC77" w14:textId="410C1348" w:rsidR="003310E7" w:rsidRPr="00034626" w:rsidRDefault="009643A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7E816D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6E5930A5" w14:textId="5DC16A88" w:rsidTr="00D15E28">
        <w:tc>
          <w:tcPr>
            <w:tcW w:w="675" w:type="dxa"/>
          </w:tcPr>
          <w:p w14:paraId="607AE0CA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50E897C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 магазин. Монеты</w:t>
            </w:r>
          </w:p>
        </w:tc>
        <w:tc>
          <w:tcPr>
            <w:tcW w:w="992" w:type="dxa"/>
          </w:tcPr>
          <w:p w14:paraId="79BD4DA8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020CC3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29358424" w14:textId="6547D1B1" w:rsidTr="00D15E28">
        <w:tc>
          <w:tcPr>
            <w:tcW w:w="675" w:type="dxa"/>
          </w:tcPr>
          <w:p w14:paraId="6EAC2BA4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E131C9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Игры с кубиками </w:t>
            </w:r>
          </w:p>
        </w:tc>
        <w:tc>
          <w:tcPr>
            <w:tcW w:w="992" w:type="dxa"/>
          </w:tcPr>
          <w:p w14:paraId="1E3D1AB0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F446079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2F45930A" w14:textId="4D35CE62" w:rsidTr="00D15E28">
        <w:tc>
          <w:tcPr>
            <w:tcW w:w="675" w:type="dxa"/>
          </w:tcPr>
          <w:p w14:paraId="051B2762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DC286F5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92" w:type="dxa"/>
          </w:tcPr>
          <w:p w14:paraId="2AC0533A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43B69EF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0E7" w:rsidRPr="00034626" w14:paraId="55C7BB88" w14:textId="31C53D32" w:rsidTr="00D15E28">
        <w:tc>
          <w:tcPr>
            <w:tcW w:w="675" w:type="dxa"/>
          </w:tcPr>
          <w:p w14:paraId="60531855" w14:textId="77777777" w:rsidR="003310E7" w:rsidRPr="00034626" w:rsidRDefault="003310E7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ED9583B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992" w:type="dxa"/>
          </w:tcPr>
          <w:p w14:paraId="231ACA18" w14:textId="1D35790E" w:rsidR="003310E7" w:rsidRPr="00034626" w:rsidRDefault="009643A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76C9789C" w14:textId="77777777" w:rsidR="003310E7" w:rsidRPr="00034626" w:rsidRDefault="003310E7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A856333" w14:textId="2A24E385" w:rsidTr="00D15E28">
        <w:tc>
          <w:tcPr>
            <w:tcW w:w="675" w:type="dxa"/>
          </w:tcPr>
          <w:p w14:paraId="6A722ED0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397ADCA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397076A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</w:tcPr>
          <w:p w14:paraId="4995835F" w14:textId="2C62C3BB" w:rsidR="00D15E28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439400D" w14:textId="2F612AAE" w:rsidR="00D40EB1" w:rsidRPr="00034626" w:rsidRDefault="00D40EB1" w:rsidP="00D40E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E28" w:rsidRPr="00034626" w14:paraId="699349E2" w14:textId="035B31A8" w:rsidTr="00D15E28">
        <w:tc>
          <w:tcPr>
            <w:tcW w:w="675" w:type="dxa"/>
          </w:tcPr>
          <w:p w14:paraId="5A3B76A4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643469F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Задачи-смекалки</w:t>
            </w:r>
          </w:p>
        </w:tc>
        <w:tc>
          <w:tcPr>
            <w:tcW w:w="992" w:type="dxa"/>
          </w:tcPr>
          <w:p w14:paraId="4DF921D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C8CA1F7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53134BD0" w14:textId="1A2E79D1" w:rsidTr="00D15E28">
        <w:tc>
          <w:tcPr>
            <w:tcW w:w="675" w:type="dxa"/>
          </w:tcPr>
          <w:p w14:paraId="52863FB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3471671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</w:tcPr>
          <w:p w14:paraId="5934A10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4040EC9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6B09B8A7" w14:textId="2AB7EFEA" w:rsidTr="00D15E28">
        <w:tc>
          <w:tcPr>
            <w:tcW w:w="675" w:type="dxa"/>
          </w:tcPr>
          <w:p w14:paraId="26503E1C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F6B7FF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Математическая карусель</w:t>
            </w:r>
          </w:p>
        </w:tc>
        <w:tc>
          <w:tcPr>
            <w:tcW w:w="992" w:type="dxa"/>
          </w:tcPr>
          <w:p w14:paraId="0A188DEF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D7BB50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5BA08C8D" w14:textId="3DDBCEC4" w:rsidTr="00D15E28">
        <w:tc>
          <w:tcPr>
            <w:tcW w:w="675" w:type="dxa"/>
          </w:tcPr>
          <w:p w14:paraId="6EFDCCA9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19A1621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5F3DA99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</w:tcPr>
          <w:p w14:paraId="79130348" w14:textId="41877FB7" w:rsidR="00D15E28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063B6367" w14:textId="77777777" w:rsidR="00D40EB1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68D341" w14:textId="4F06BD96" w:rsidR="00D40EB1" w:rsidRDefault="00000000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D40EB1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34980228" w14:textId="584ACB5F" w:rsidR="00D40EB1" w:rsidRPr="00034626" w:rsidRDefault="00D40EB1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5E28" w:rsidRPr="00034626" w14:paraId="7B8F655D" w14:textId="469780E9" w:rsidTr="00D15E28">
        <w:tc>
          <w:tcPr>
            <w:tcW w:w="675" w:type="dxa"/>
          </w:tcPr>
          <w:p w14:paraId="393CF6FB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2DBDB64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  <w:proofErr w:type="gram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это</w:t>
            </w:r>
            <w:proofErr w:type="gramEnd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интересно</w:t>
            </w:r>
          </w:p>
        </w:tc>
        <w:tc>
          <w:tcPr>
            <w:tcW w:w="992" w:type="dxa"/>
          </w:tcPr>
          <w:p w14:paraId="777C6DD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39565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A95146C" w14:textId="5BB13BF0" w:rsidTr="00D15E28">
        <w:tc>
          <w:tcPr>
            <w:tcW w:w="675" w:type="dxa"/>
          </w:tcPr>
          <w:p w14:paraId="473095E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DF36EC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древняя китайская головоломка </w:t>
            </w:r>
          </w:p>
        </w:tc>
        <w:tc>
          <w:tcPr>
            <w:tcW w:w="992" w:type="dxa"/>
          </w:tcPr>
          <w:p w14:paraId="6EEE649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9555036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F6C8CE6" w14:textId="18F30248" w:rsidTr="00D15E28">
        <w:tc>
          <w:tcPr>
            <w:tcW w:w="675" w:type="dxa"/>
          </w:tcPr>
          <w:p w14:paraId="543D55EA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015D45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Путешествие точки</w:t>
            </w:r>
          </w:p>
        </w:tc>
        <w:tc>
          <w:tcPr>
            <w:tcW w:w="992" w:type="dxa"/>
          </w:tcPr>
          <w:p w14:paraId="707EE6E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DAB55C1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6212B25F" w14:textId="71059F88" w:rsidTr="00D15E28">
        <w:tc>
          <w:tcPr>
            <w:tcW w:w="675" w:type="dxa"/>
          </w:tcPr>
          <w:p w14:paraId="126625E7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3C8DA4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992" w:type="dxa"/>
          </w:tcPr>
          <w:p w14:paraId="7B6B651B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FC61D1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7BA1C3F4" w14:textId="6E57D359" w:rsidTr="00D15E28">
        <w:tc>
          <w:tcPr>
            <w:tcW w:w="675" w:type="dxa"/>
          </w:tcPr>
          <w:p w14:paraId="0251C034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5474EA1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992" w:type="dxa"/>
          </w:tcPr>
          <w:p w14:paraId="6BA031C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A53FA3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A566152" w14:textId="42B3C835" w:rsidTr="00D15E28">
        <w:tc>
          <w:tcPr>
            <w:tcW w:w="675" w:type="dxa"/>
          </w:tcPr>
          <w:p w14:paraId="07E757D0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12076E4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Весёлая геометрия</w:t>
            </w:r>
          </w:p>
        </w:tc>
        <w:tc>
          <w:tcPr>
            <w:tcW w:w="992" w:type="dxa"/>
          </w:tcPr>
          <w:p w14:paraId="657DE8B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6146F2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8F18CBD" w14:textId="58F7D83E" w:rsidTr="00D15E28">
        <w:tc>
          <w:tcPr>
            <w:tcW w:w="675" w:type="dxa"/>
          </w:tcPr>
          <w:p w14:paraId="4EE04547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CCEA15E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</w:tcPr>
          <w:p w14:paraId="6E114E30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372FB683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279C8CF6" w14:textId="3C79A053" w:rsidTr="00D15E28">
        <w:tc>
          <w:tcPr>
            <w:tcW w:w="675" w:type="dxa"/>
          </w:tcPr>
          <w:p w14:paraId="55B0E788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EAF2112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Прятки с фигурами</w:t>
            </w:r>
          </w:p>
        </w:tc>
        <w:tc>
          <w:tcPr>
            <w:tcW w:w="992" w:type="dxa"/>
          </w:tcPr>
          <w:p w14:paraId="1F94B97C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10856B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E28" w:rsidRPr="00034626" w14:paraId="46C50142" w14:textId="57F4482E" w:rsidTr="00D15E28">
        <w:tc>
          <w:tcPr>
            <w:tcW w:w="675" w:type="dxa"/>
          </w:tcPr>
          <w:p w14:paraId="3BD874B6" w14:textId="77777777" w:rsidR="00D15E28" w:rsidRPr="00034626" w:rsidRDefault="00D15E28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A023E8F" w14:textId="77777777" w:rsidR="00D15E28" w:rsidRPr="00034626" w:rsidRDefault="00D15E28" w:rsidP="00034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Уголки</w:t>
            </w:r>
          </w:p>
        </w:tc>
        <w:tc>
          <w:tcPr>
            <w:tcW w:w="992" w:type="dxa"/>
          </w:tcPr>
          <w:p w14:paraId="4326E8FD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181FD67" w14:textId="77777777" w:rsidR="00D15E28" w:rsidRPr="00034626" w:rsidRDefault="00D15E28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EDC" w:rsidRPr="00034626" w14:paraId="66F75EC9" w14:textId="02E33974" w:rsidTr="00D15E28">
        <w:tc>
          <w:tcPr>
            <w:tcW w:w="675" w:type="dxa"/>
          </w:tcPr>
          <w:p w14:paraId="0ECE2888" w14:textId="77777777" w:rsidR="001D2EDC" w:rsidRPr="00034626" w:rsidRDefault="001D2EDC" w:rsidP="00034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5F59DEF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AB899F7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</w:tcPr>
          <w:p w14:paraId="621FD33B" w14:textId="77777777" w:rsidR="001D2EDC" w:rsidRPr="00034626" w:rsidRDefault="001D2EDC" w:rsidP="000346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2"/>
    </w:tbl>
    <w:p w14:paraId="3AFC3ED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04185E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C1B04" w14:textId="77777777" w:rsidR="007753E0" w:rsidRPr="00E038DB" w:rsidRDefault="007753E0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39E48" w14:textId="77777777" w:rsidR="002278A9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ED4"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  <w:r w:rsidR="007753E0" w:rsidRPr="0040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D37C7B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часа в год, 1 час в неделю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4626" w14:paraId="0926485E" w14:textId="77777777" w:rsidTr="0040235E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034626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034626" w:rsidRPr="00034626" w14:paraId="4570B6BB" w14:textId="77777777" w:rsidTr="0040235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77777777" w:rsidR="00034626" w:rsidRPr="00034626" w:rsidRDefault="00034626" w:rsidP="00034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E9F84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52E7" w:rsidRPr="00034626" w14:paraId="1D10781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77777777" w:rsidR="00FF52E7" w:rsidRPr="00034626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72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A0954" w14:textId="58CCA978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shd w:val="clear" w:color="auto" w:fill="auto"/>
          </w:tcPr>
          <w:p w14:paraId="2914C684" w14:textId="6203763C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809A881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CD1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A27E" w14:textId="3E8E3DA8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14:paraId="3D0A87D4" w14:textId="39DBBAE2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DB4546F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6C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Путешествие точки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013B" w14:textId="71E0206F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14:paraId="1D1FF2DA" w14:textId="3D9D36D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13090A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8D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4F0D16A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B55F1" w14:textId="6A5ED9E3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D8CE4C1" w14:textId="602D40E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EB9439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4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70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0438" w14:textId="431EBE0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shd w:val="clear" w:color="auto" w:fill="auto"/>
          </w:tcPr>
          <w:p w14:paraId="398AD925" w14:textId="5367C81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C1C4910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1D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7827" w14:textId="7847B88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EE82D3D" w14:textId="11C9DC6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9764D4D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5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C3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древняя китайская головоломка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0A8F6" w14:textId="4F7465A3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14:paraId="399EBAF0" w14:textId="081A559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1F9B722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841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92CC7F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FF68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298FB9D" w14:textId="17A3FAB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C8CD8EF" w14:textId="77777777" w:rsidTr="003D040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6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2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линейка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17EFC" w14:textId="480D7E52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14:paraId="04C17407" w14:textId="51CBC925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8860B8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7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0DF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числа 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239B0" w14:textId="48B3E12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</w:tcPr>
          <w:p w14:paraId="353BF72B" w14:textId="11F078F8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38C5DE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E1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D9B2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D24420" w14:textId="13759998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888E2E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8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4A0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D0A" w14:textId="08D674EF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F28B1" w14:textId="2192266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422B928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70C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503F63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4C22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D5D6CC6" w14:textId="7ED7EA26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ACBF62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2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 «Весёлый счёт»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3E521" w14:textId="15F31E8E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14:paraId="258A0419" w14:textId="75CF8A3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0B9C7E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2F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9E92" w14:textId="2AE7FA8A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shd w:val="clear" w:color="auto" w:fill="auto"/>
          </w:tcPr>
          <w:p w14:paraId="0E9E0F33" w14:textId="49F1CC44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DBEE9C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82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224F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8DF363" w14:textId="5C36341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CE83FFE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11 (6)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1A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7A57" w14:textId="605110B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64CAC" w14:textId="1B42CBC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BA87021" w14:textId="77777777" w:rsidTr="001F4CE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12 (7)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5A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9B28" w14:textId="20FAD01D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701" w:type="dxa"/>
            <w:shd w:val="clear" w:color="auto" w:fill="auto"/>
          </w:tcPr>
          <w:p w14:paraId="2ADC2C9E" w14:textId="3379BDC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B5A7B36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13 (8)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6A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геометрия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9017" w14:textId="510EB2A3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14:paraId="659E777A" w14:textId="6073899C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2DEAB5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D53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70DB6B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3724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F7B28F2" w14:textId="5E6E34A3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FD5318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14 (6)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F5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6288" w14:textId="35F78920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14:paraId="7992CD26" w14:textId="6F9BC24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86075A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A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B810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A2C164E" w14:textId="457996EE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6F2D4FA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15 (9)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4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 конструктор»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A44" w14:textId="7C5097C6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14:paraId="1B243430" w14:textId="654BEDB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907E193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16 (10)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70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«Спичечный конструктор»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8D1" w14:textId="3ADB8A64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7EE24" w14:textId="0919A5CD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9C9A22C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1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EED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B47AD" w14:textId="528012F4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176945C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(1)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01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Задачи-смекалки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6C919425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14:paraId="27BB2491" w14:textId="27C5B299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63A9960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BED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5FA2" w14:textId="77777777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B7EB035" w14:textId="66616222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FF59838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18 (11)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Прятки с фигурами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E6" w14:textId="202ABE4B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shd w:val="clear" w:color="auto" w:fill="auto"/>
          </w:tcPr>
          <w:p w14:paraId="3FD6011D" w14:textId="40FEA84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7BC9AD8" w14:textId="77777777" w:rsidTr="00382C7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E5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2F49006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E" w14:textId="3BAD9D4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5F07D7" w14:textId="4EEE430F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4204811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19 (7)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C17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664" w14:textId="0E77C5CD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shd w:val="clear" w:color="auto" w:fill="auto"/>
          </w:tcPr>
          <w:p w14:paraId="2EAB13B8" w14:textId="258F7A2E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A177F77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20 (8)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74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AE677" w14:textId="44E62C7A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14:paraId="10A80D6B" w14:textId="54FDB76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8AC3CC5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BFF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59B6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C237E2D" w14:textId="41839A63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C91D72B" w14:textId="77777777" w:rsidTr="00E842A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21 (2)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55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CD81B" w14:textId="6BBAE25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shd w:val="clear" w:color="auto" w:fill="auto"/>
          </w:tcPr>
          <w:p w14:paraId="20BB4D51" w14:textId="0689110A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39C86BC9" w14:textId="77777777" w:rsidTr="0040235E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760C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22 (3)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3A5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26C8" w14:textId="05077F7F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AD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D3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614" w14:textId="26583CB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9668F2E" w14:textId="77777777" w:rsidTr="0040235E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4C9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E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F18" w14:textId="77777777" w:rsidR="00FF52E7" w:rsidRPr="00F40ED4" w:rsidRDefault="00FF52E7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96" w14:textId="336D104D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2E19B9C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8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23 (12)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6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3149C" w14:textId="2CEA6FDA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13" w14:textId="7A1723A0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171A3D9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6D2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42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3A5CCF5B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AD94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3D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BC7A4A8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C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24 (9)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0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магазин. Монеты.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C9AD6" w14:textId="37FA651E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EC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AA9A170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057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53D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FAFB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E8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703FD950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18F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25 (13)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373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2849C" w14:textId="166407F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022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4A6FA7D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6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EC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2013FAFB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44FA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3D5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0311626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DD7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26 (10)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88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кубиками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844A6" w14:textId="037102F5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182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BDB65AC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31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27 (11)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3E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путешествие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8446" w14:textId="0BB2D9D2" w:rsidR="00FF52E7" w:rsidRPr="00F40ED4" w:rsidRDefault="00AD3E54" w:rsidP="00FF52E7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FF52E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FF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FF52E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 w:rsidR="00FF5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FF52E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77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DD10311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7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28 (12)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EE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CEB7" w14:textId="7087E56C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EDD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1187F182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638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019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Мир занимательных задач </w:t>
            </w: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0631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7BE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0B092DFE" w14:textId="77777777" w:rsidTr="00CB6AA2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585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29 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91F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Секреты задач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00E1" w14:textId="273633DD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0AE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14A7DD8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763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30 (5)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110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карусель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99C1A" w14:textId="28E6CD32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</w:t>
            </w:r>
            <w:r w:rsidR="0093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26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A9AB47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F78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CE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Числа. Арифметические действия. </w:t>
            </w:r>
          </w:p>
          <w:p w14:paraId="55F1B43C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5078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9EF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574EFEC4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63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31 (13)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3A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головоломки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7F0CA" w14:textId="2470B6F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64E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E75C26F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CA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796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Геометрическая мозаика 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CE54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EE8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20FB44B5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23B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32 (14)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D54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ECEF0" w14:textId="70C69909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48F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4387515A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6AA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97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Числа. Арифметические действия.</w:t>
            </w:r>
          </w:p>
          <w:p w14:paraId="09C27EAE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Величины  </w:t>
            </w: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187" w14:textId="77777777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0E0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2E7" w:rsidRPr="00034626" w14:paraId="6EF0624D" w14:textId="77777777" w:rsidTr="0040235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CD4" w14:textId="77777777" w:rsidR="00FF52E7" w:rsidRPr="00034626" w:rsidRDefault="00FF52E7" w:rsidP="00FF52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sz w:val="24"/>
                <w:szCs w:val="24"/>
              </w:rPr>
              <w:t>33 (14)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068" w14:textId="77777777" w:rsidR="00FF52E7" w:rsidRPr="00034626" w:rsidRDefault="00FF52E7" w:rsidP="00FF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82E3" w14:textId="535F54CB" w:rsidR="00FF52E7" w:rsidRPr="00F40ED4" w:rsidRDefault="00FF52E7" w:rsidP="00FF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E6A" w14:textId="77777777" w:rsidR="00FF52E7" w:rsidRPr="00034626" w:rsidRDefault="00FF52E7" w:rsidP="00FF52E7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F8163E" w14:textId="39603F14" w:rsid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EA5739" w14:textId="5020E6AB" w:rsidR="00A6182A" w:rsidRDefault="00A6182A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2D258CD1" w:rsidR="00034626" w:rsidRPr="00034626" w:rsidRDefault="00FF52E7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39B661E7" w:rsidR="00034626" w:rsidRPr="00A6182A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42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F52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A6182A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A618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E39605" w14:textId="77777777" w:rsidR="00A6182A" w:rsidRDefault="00A6182A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B274E4" w14:textId="77777777" w:rsidR="00EB530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B3B14E3" w14:textId="597F58B6" w:rsidR="00EB530F" w:rsidRPr="00C4244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>Зам.директора</w:t>
      </w:r>
      <w:proofErr w:type="spellEnd"/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C4244F" w:rsidRPr="00C4244F">
        <w:rPr>
          <w:rFonts w:ascii="Times New Roman" w:eastAsia="Calibri" w:hAnsi="Times New Roman" w:cs="Times New Roman"/>
          <w:sz w:val="24"/>
          <w:szCs w:val="24"/>
          <w:u w:val="single"/>
        </w:rPr>
        <w:t>учебной работе</w:t>
      </w:r>
    </w:p>
    <w:p w14:paraId="349D1BF0" w14:textId="77777777" w:rsidR="00EB530F" w:rsidRDefault="00EB530F" w:rsidP="00EB530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A458701" w14:textId="77777777" w:rsidR="00EB530F" w:rsidRDefault="00EB530F" w:rsidP="00EB530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244F">
        <w:rPr>
          <w:rFonts w:ascii="Times New Roman" w:eastAsia="Calibri" w:hAnsi="Times New Roman" w:cs="Times New Roman"/>
          <w:sz w:val="20"/>
          <w:szCs w:val="20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597E00EA" w:rsidR="00862307" w:rsidRDefault="00EB530F" w:rsidP="00EB530F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C4244F"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FF52E7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40235E">
      <w:footerReference w:type="even" r:id="rId14"/>
      <w:footerReference w:type="default" r:id="rId15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29E11" w14:textId="77777777" w:rsidR="008C5A51" w:rsidRDefault="008C5A51">
      <w:pPr>
        <w:spacing w:after="0" w:line="240" w:lineRule="auto"/>
      </w:pPr>
      <w:r>
        <w:separator/>
      </w:r>
    </w:p>
  </w:endnote>
  <w:endnote w:type="continuationSeparator" w:id="0">
    <w:p w14:paraId="2ADA6B44" w14:textId="77777777" w:rsidR="008C5A51" w:rsidRDefault="008C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40235E" w:rsidRDefault="0040235E" w:rsidP="0040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40235E" w:rsidRDefault="0040235E" w:rsidP="0040235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40235E" w:rsidRDefault="0040235E" w:rsidP="004023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5DE">
      <w:rPr>
        <w:rStyle w:val="a5"/>
        <w:noProof/>
      </w:rPr>
      <w:t>2</w:t>
    </w:r>
    <w:r>
      <w:rPr>
        <w:rStyle w:val="a5"/>
      </w:rPr>
      <w:fldChar w:fldCharType="end"/>
    </w:r>
  </w:p>
  <w:p w14:paraId="6EC5DD36" w14:textId="77777777" w:rsidR="0040235E" w:rsidRDefault="0040235E" w:rsidP="004023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9894" w14:textId="77777777" w:rsidR="008C5A51" w:rsidRDefault="008C5A51">
      <w:pPr>
        <w:spacing w:after="0" w:line="240" w:lineRule="auto"/>
      </w:pPr>
      <w:r>
        <w:separator/>
      </w:r>
    </w:p>
  </w:footnote>
  <w:footnote w:type="continuationSeparator" w:id="0">
    <w:p w14:paraId="64835FEC" w14:textId="77777777" w:rsidR="008C5A51" w:rsidRDefault="008C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32022650">
    <w:abstractNumId w:val="9"/>
  </w:num>
  <w:num w:numId="2" w16cid:durableId="1499537571">
    <w:abstractNumId w:val="7"/>
  </w:num>
  <w:num w:numId="3" w16cid:durableId="280301816">
    <w:abstractNumId w:val="5"/>
  </w:num>
  <w:num w:numId="4" w16cid:durableId="651908897">
    <w:abstractNumId w:val="4"/>
  </w:num>
  <w:num w:numId="5" w16cid:durableId="713575630">
    <w:abstractNumId w:val="0"/>
  </w:num>
  <w:num w:numId="6" w16cid:durableId="580069721">
    <w:abstractNumId w:val="1"/>
  </w:num>
  <w:num w:numId="7" w16cid:durableId="279342575">
    <w:abstractNumId w:val="8"/>
  </w:num>
  <w:num w:numId="8" w16cid:durableId="202719014">
    <w:abstractNumId w:val="2"/>
  </w:num>
  <w:num w:numId="9" w16cid:durableId="1310403704">
    <w:abstractNumId w:val="3"/>
  </w:num>
  <w:num w:numId="10" w16cid:durableId="91693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5941"/>
    <w:rsid w:val="00034626"/>
    <w:rsid w:val="00092BBC"/>
    <w:rsid w:val="00095394"/>
    <w:rsid w:val="000E310A"/>
    <w:rsid w:val="00187D00"/>
    <w:rsid w:val="001C1DBE"/>
    <w:rsid w:val="001D2EDC"/>
    <w:rsid w:val="002031A6"/>
    <w:rsid w:val="002278A9"/>
    <w:rsid w:val="002367A0"/>
    <w:rsid w:val="0031537C"/>
    <w:rsid w:val="003310E7"/>
    <w:rsid w:val="00336AFD"/>
    <w:rsid w:val="0035720A"/>
    <w:rsid w:val="00396219"/>
    <w:rsid w:val="003A0B9B"/>
    <w:rsid w:val="0040235E"/>
    <w:rsid w:val="00437FAC"/>
    <w:rsid w:val="00485ED5"/>
    <w:rsid w:val="004D6315"/>
    <w:rsid w:val="005018BE"/>
    <w:rsid w:val="005205DE"/>
    <w:rsid w:val="0052564B"/>
    <w:rsid w:val="00547238"/>
    <w:rsid w:val="005912AB"/>
    <w:rsid w:val="005C0215"/>
    <w:rsid w:val="005D7DCB"/>
    <w:rsid w:val="00606A4C"/>
    <w:rsid w:val="00722418"/>
    <w:rsid w:val="007753E0"/>
    <w:rsid w:val="007850C4"/>
    <w:rsid w:val="007A7A87"/>
    <w:rsid w:val="007C1732"/>
    <w:rsid w:val="0082580A"/>
    <w:rsid w:val="00862307"/>
    <w:rsid w:val="008B5223"/>
    <w:rsid w:val="008C5A51"/>
    <w:rsid w:val="008E4C28"/>
    <w:rsid w:val="0090286D"/>
    <w:rsid w:val="00915FC7"/>
    <w:rsid w:val="0093520B"/>
    <w:rsid w:val="009643A7"/>
    <w:rsid w:val="009A34EC"/>
    <w:rsid w:val="009C39EF"/>
    <w:rsid w:val="009D7F5C"/>
    <w:rsid w:val="00A441DD"/>
    <w:rsid w:val="00A6182A"/>
    <w:rsid w:val="00A63EFD"/>
    <w:rsid w:val="00A814B0"/>
    <w:rsid w:val="00A91E32"/>
    <w:rsid w:val="00AB67EA"/>
    <w:rsid w:val="00AC3770"/>
    <w:rsid w:val="00AD3E54"/>
    <w:rsid w:val="00B3479A"/>
    <w:rsid w:val="00B718B5"/>
    <w:rsid w:val="00B94B41"/>
    <w:rsid w:val="00C11886"/>
    <w:rsid w:val="00C24A9A"/>
    <w:rsid w:val="00C4244F"/>
    <w:rsid w:val="00C609A1"/>
    <w:rsid w:val="00CA4AB2"/>
    <w:rsid w:val="00D15E28"/>
    <w:rsid w:val="00D26CC7"/>
    <w:rsid w:val="00D40EB1"/>
    <w:rsid w:val="00D44AE3"/>
    <w:rsid w:val="00D457D9"/>
    <w:rsid w:val="00E038DB"/>
    <w:rsid w:val="00EA4356"/>
    <w:rsid w:val="00EA4A21"/>
    <w:rsid w:val="00EB530F"/>
    <w:rsid w:val="00EC7EDE"/>
    <w:rsid w:val="00F4022E"/>
    <w:rsid w:val="00F40ED4"/>
    <w:rsid w:val="00F964FA"/>
    <w:rsid w:val="00FF52E7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docId w15:val="{816C7CEF-452F-460B-B591-0E46C89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63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yperlink" Target="https://mathematics-tests.com/1-klass-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thematics-tests.com/1-klass-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уварова</dc:creator>
  <cp:lastModifiedBy>наталья уварова</cp:lastModifiedBy>
  <cp:revision>22</cp:revision>
  <cp:lastPrinted>2024-07-16T13:49:00Z</cp:lastPrinted>
  <dcterms:created xsi:type="dcterms:W3CDTF">2023-08-24T08:52:00Z</dcterms:created>
  <dcterms:modified xsi:type="dcterms:W3CDTF">2024-08-29T17:04:00Z</dcterms:modified>
</cp:coreProperties>
</file>