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166D2C36" w:rsidR="00B718B5" w:rsidRPr="00E46960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5606CA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5606C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49C8DFDC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23A1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0123A1" w:rsidRPr="000123A1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012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2A970E74" w:rsidR="00B718B5" w:rsidRDefault="00C2197E" w:rsidP="00C2197E">
      <w:pPr>
        <w:widowControl w:val="0"/>
        <w:autoSpaceDE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ECA3F2D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D063B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Моя художественная практика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4F25D52D" w:rsidR="00B718B5" w:rsidRPr="0085101C" w:rsidRDefault="00C901E0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:</w:t>
      </w:r>
      <w:r w:rsidR="00865CAA" w:rsidRPr="00865CAA">
        <w:rPr>
          <w:u w:val="single"/>
        </w:rPr>
        <w:t xml:space="preserve"> «</w:t>
      </w:r>
      <w:r w:rsidR="00865CAA" w:rsidRP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Художественно-эстетическая деятельность</w:t>
      </w:r>
      <w:r w:rsid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4711B5C3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EA4356"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55580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AD13B" w14:textId="4987FED7" w:rsidR="00B718B5" w:rsidRPr="00C15385" w:rsidRDefault="005606CA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Мозгова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Марина</w:t>
      </w:r>
      <w:r w:rsidR="0055580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28099D60" w14:textId="77777777" w:rsidR="00B718B5" w:rsidRPr="00C1538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0C5D076C" w:rsidR="00B718B5" w:rsidRPr="00422342" w:rsidRDefault="005606CA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первая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5D27F11A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5606CA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179B9BB4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EA4356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58536DE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программы начального общего образования ФГБОУ «Средняя школа-интернат МИД России», утвержденной приказом 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143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-ОД от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 августа 2022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</w:p>
    <w:p w14:paraId="4D827571" w14:textId="32EF3693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469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5606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606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5687253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5606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606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год.</w:t>
      </w:r>
    </w:p>
    <w:p w14:paraId="57C19E86" w14:textId="4FC5716C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6ED36BD3" w14:textId="79A9A578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примерн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 художественная практика»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разработанной Институтом стратегии  и развития образования Российской Академии образования.</w:t>
      </w:r>
      <w:r w:rsidRPr="00D063B4"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  <w:t>министерства Просвещения РФ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01DA8630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="003A769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16BCFEF" w14:textId="59B1DDEC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49590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D0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912C3" w14:textId="667C1EB6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 .</w:t>
      </w:r>
    </w:p>
    <w:p w14:paraId="2A521006" w14:textId="77777777" w:rsidR="00555800" w:rsidRDefault="00555800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1ACDD" w14:textId="7777777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программы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17506" w14:textId="4B5883E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3B833FBF" w14:textId="436BC71B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ценностного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отношения к истории отечественной культуры,  выраженной  в  её  архитектуре, изобразительном  и  народном  искусстве,  в  национальных образах предметно-материальной и пространственной среды, в понимании красоты человека и природы;</w:t>
      </w:r>
    </w:p>
    <w:p w14:paraId="353150B0" w14:textId="7C638FA8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3FF142A9" w14:textId="5FA9443A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 скульптуры, декоративно-прикладного и народного искусства, архитектуры и дизайна;</w:t>
      </w:r>
    </w:p>
    <w:p w14:paraId="52B0739F" w14:textId="3DE00636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приобретение собственной художественно-творческой практики в процессе работы различными художественными материалами.</w:t>
      </w:r>
    </w:p>
    <w:p w14:paraId="679EA93A" w14:textId="77777777" w:rsidR="00D063B4" w:rsidRDefault="00D063B4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21E7F80" w:rsidR="00B718B5" w:rsidRPr="00C1538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385">
        <w:rPr>
          <w:rFonts w:ascii="Times New Roman" w:hAnsi="Times New Roman" w:cs="Times New Roman"/>
          <w:color w:val="000000"/>
          <w:sz w:val="24"/>
          <w:szCs w:val="24"/>
        </w:rPr>
        <w:t>В соответствии с ООП НОО ФГБОУ «Средняя школа-интернат МИД РФ» курс внеурочной деятельности «</w:t>
      </w:r>
      <w:r w:rsidR="00D063B4" w:rsidRPr="00C15385">
        <w:rPr>
          <w:rFonts w:ascii="Times New Roman" w:hAnsi="Times New Roman" w:cs="Times New Roman"/>
          <w:color w:val="000000"/>
          <w:sz w:val="24"/>
          <w:szCs w:val="24"/>
        </w:rPr>
        <w:t>Моя художественная практика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»  изучается </w:t>
      </w:r>
      <w:r w:rsidR="00A61B7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в 4 классе </w:t>
      </w:r>
      <w:r w:rsidR="006F0A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61B7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неделю, 34 ч в год. П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родолжительность </w:t>
      </w:r>
      <w:r w:rsidR="004D631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занятий 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30-35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6847ADAD" w14:textId="77777777" w:rsidR="00C77532" w:rsidRDefault="00915FC7" w:rsidP="00C77532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39813200"/>
      <w:r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F40ED4"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C77532">
        <w:rPr>
          <w:rFonts w:ascii="Times New Roman" w:hAnsi="Times New Roman" w:cs="Times New Roman"/>
          <w:color w:val="000000"/>
          <w:sz w:val="24"/>
          <w:szCs w:val="24"/>
        </w:rPr>
        <w:t xml:space="preserve"> помощью</w:t>
      </w:r>
      <w:r w:rsidR="00C15385" w:rsidRPr="00C7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385" w:rsidRPr="00C77532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технических средств обучения: интерактивная доска; персональный компьютер для учителя; наглядных пособий: авторские презентации по темам занятий; презентации с работами обучающихся; изделия декоративно-прикладного искусства и народных  промыслов; муляжи для рисования; натюрмортный фонд (натура для изображения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электронные образовательные ресурсы по темам заня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>ти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й и  др.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C9A4B35" w14:textId="3FD1A22F" w:rsidR="00C15385" w:rsidRPr="00C15385" w:rsidRDefault="00C15385" w:rsidP="00C77532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Оборудование, материалы, инструменты, необходимые 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обучающимся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для художественно-творческих занятий: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графические материалы (простые карандаши разной твёрдости и мягкости  — от ТМ до 6М, цветные карандаши, пастель, восковые мелки, гелевые ручки, фломастеры, уголь, мел, тушь);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живописные материалы (гуашь, акварель);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пластические материалы (пластилин, глина);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декоративные художественные материалы (аквагрим);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бумага (цветная бумага, картон, бумага для акварели, бумага для черчения, салфетки и др.);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кисти круглые (кисти «пони» или «белка», номера от № 2 до 16; кисти плоские  — с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нтетика, номера № 3, 4, 8; клей; ножницы; линейка; стеки; доска для лепки и др.; нехудожественные материалы (природные материалы  — шишки, жёлуди, листья и др., нитки «Ирис»; бисер; бусины; пайетки; лоскутки разноцветных тканей; узкая изоляционная лента или малярный скотч; трубочки для сока, деревянные шпажки; пластмассовая посуда  — стаканчик, бутылочки от молочных продуктов, ложки, вилки; алюминиевая фольга; мягкая металлическая проволока; яичные лотки и др.);</w:t>
      </w:r>
    </w:p>
    <w:p w14:paraId="6643F08A" w14:textId="39276F28" w:rsidR="00C15385" w:rsidRPr="00C77532" w:rsidRDefault="00C15385" w:rsidP="00C775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532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для макетирования, коллажа и др.</w:t>
      </w:r>
    </w:p>
    <w:bookmarkEnd w:id="0"/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68D66B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9D64F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3A5F0B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B57FB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3D9245" w14:textId="77777777" w:rsidR="00555800" w:rsidRDefault="0055580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11D9C" w14:textId="77777777" w:rsidR="00555800" w:rsidRDefault="0055580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9BA86" w14:textId="77777777" w:rsidR="00555800" w:rsidRDefault="0055580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565D05FB" w:rsidR="00B718B5" w:rsidRPr="00E70B2B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2440555A" w14:textId="1D7C4689" w:rsidR="00B718B5" w:rsidRPr="00E70B2B" w:rsidRDefault="00B718B5" w:rsidP="00B71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практика</w:t>
      </w:r>
      <w:r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5BD2A89E" w14:textId="696C5691" w:rsidR="00A61B75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 классе</w:t>
      </w:r>
    </w:p>
    <w:p w14:paraId="6AA4A903" w14:textId="77777777" w:rsidR="00E70B2B" w:rsidRDefault="00E70B2B" w:rsidP="00941C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9FC6F" w14:textId="56E67DA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580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внеурочной деятельности</w:t>
      </w:r>
      <w:r w:rsidRPr="00A61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построена на модульном принципе представления содержания по годам обучения.</w:t>
      </w:r>
    </w:p>
    <w:p w14:paraId="5ECAFA6E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2BF6325E" w14:textId="40C24D28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Художественные материалы для линейного рисунка и их свойства (уголь, цветные мелки). Графические техники изображения (элементы аэрографии).</w:t>
      </w:r>
    </w:p>
    <w:p w14:paraId="0537786B" w14:textId="414536D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практика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Пейзаж в графике. Натюрморт в графике. Освоение приёма аэрогр</w:t>
      </w:r>
      <w:r w:rsidR="00555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афии в композиции «Космический пейзаж». Рисование иллюстраций к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былине,  сказке,  народной песне в лубочном стиле . Изображение фигуры человека в движении. Рисование интерьера.</w:t>
      </w:r>
    </w:p>
    <w:p w14:paraId="05E12096" w14:textId="5F3E0626" w:rsidR="00F0378E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="00555800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игровая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и художественное творчество: выполнение пейзажа в графике (уголь, мел) по материалам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создание конструктивного рисунка предметов в натюрморте; освоение элементов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аэрографии при создании композиции на тему космоса; импровизация на тему русского лубка по материалам экскурсии в музей лубка; упражнения на изображение человека в движении и освоение правил линейной и воздушной перспективы.</w:t>
      </w:r>
    </w:p>
    <w:p w14:paraId="7E8BF260" w14:textId="5F77326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Художественно-творческая практика;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занятие в районной или школьной библиотеке; мастер-класс; экскурсия; выставка творческих работ на сайте школы, в творческом блоге, группе в соцсети или в реальном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14:paraId="59DE55D8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14:paraId="41901ACE" w14:textId="5857A145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Живописные материалы, их свойства и  особенности.  Приёмы  работы гуашью, акварелью . Основы цветоведения.</w:t>
      </w:r>
    </w:p>
    <w:p w14:paraId="3D1904B7" w14:textId="5E4690FF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Живописная практика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Абстрактная композиция.  Создание  пейзажных композиций. Портретные изображения человека по представлению и наблюдению с разным содержанием: 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3D6B634" w14:textId="42DB789B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работа над абстрактной компо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ицией (цветовое пятно, контраст, нюанс); изображение архитектурной постройки в окружающей среде  (пленэр),  завершение работы в цвете  по  материалам  фотографий,  выполненных на пленэре; освоение приёмов работы над портретом с разным содержанием.</w:t>
      </w:r>
    </w:p>
    <w:p w14:paraId="5F189492" w14:textId="18822550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коллективная работа и работа в творческих группах; мастер- класс; пленэр; фотографирование на пленэре; выставка творческих работ на сайте школы, в творческом блоге, группе в соцсети или в реальном формате.</w:t>
      </w:r>
    </w:p>
    <w:p w14:paraId="4D08A145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5F1FB40C" w14:textId="262424D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 Образцы поделок . Материалы, инструменты . Приёмы  лепки.  Техника безопасности.</w:t>
      </w:r>
    </w:p>
    <w:p w14:paraId="18AE9D5D" w14:textId="42164779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 лепке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Лепка животного, живущего в  дикой  природе, по фотографиям . Рельефная композиция — проект памятной доски народному герою или  воинам-защитникам.  Скульптурная батальная композиция. Жанровые сценки.</w:t>
      </w:r>
    </w:p>
    <w:p w14:paraId="7DD7C31C" w14:textId="276B534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поэтапная отработка изображения движения животного, человека в пластике (игровая ситуация «В мастерской скульптора»); выполнение рельефной композиции памятной доски  в  пластическом  материале;  работа над батальным жанром и сюжетной композицией в скульптуре.</w:t>
      </w:r>
    </w:p>
    <w:p w14:paraId="59651091" w14:textId="5B6784AB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игровая ситуация; коллективная работа; работа в творческих группах; конкурс; выставка творческих работ на сайте школы, в творческом блоге, группе в соцсети или в реальном формате.</w:t>
      </w:r>
    </w:p>
    <w:p w14:paraId="15396D36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14:paraId="571F5E9F" w14:textId="1EE7874C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инструменты, техники исполнения. Папье-маше. Металлопластика. Техника безопасности.</w:t>
      </w:r>
    </w:p>
    <w:p w14:paraId="1E33A9B4" w14:textId="577ED27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Декоративно-прикладная    практика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Аппликация по мотивам русской вышивки. Образ-символ в архитектурном орнаменте и воплощение его в материале. Особенности символов и изобразительных мотивов в орнаментах разных народов. Декоративный натюрморт. Сюжет-импровизация по мотивам лаковой миниатюры . Сюжетная декоративная композиция по мотивам городецкой росписи.</w:t>
      </w:r>
    </w:p>
    <w:p w14:paraId="3F021144" w14:textId="64A5BA1E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знакомство с представлениями разных народов о строении мира; работа над изображением знаков-символов (древо жизни,  конь,  птица)  в  узорах  вышивки и орнаментах (в архитектуре, предметах быта) разных народов; выполнение декоративного натюрморта (восточный мотив); изображение народного костюма (мужского  и  женско- го) в сказочных сюжетах;  создание  сюжетной  композиции- панно на тему праздника, импровизация в стиле городецкой росписи.</w:t>
      </w:r>
    </w:p>
    <w:p w14:paraId="4D5D445B" w14:textId="3EB1B7C5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коллективная работа; работа в творческих группах; выставка творческих работ на сайте школы, в творческом блоге, группе в соцсети или в реальном формат .</w:t>
      </w:r>
    </w:p>
    <w:p w14:paraId="2BEE7BFD" w14:textId="7B020530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C15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рхитектура»</w:t>
      </w:r>
    </w:p>
    <w:p w14:paraId="77177046" w14:textId="4CFF8B1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инструменты. Техники и приёмы конструирования, макетирования. Техника безопасности.</w:t>
      </w:r>
    </w:p>
    <w:p w14:paraId="4D21BF4E" w14:textId="11A7BBFE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 конструирования  и  макетирования Содержание. Деревянная изба, её конструкция и декор.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избы из бумаги или изображение в  графическом редактор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Разные виды изб и надворных построек. Конструкция и  изображение  здания  каменного  собора:  свод,  нефы, закомары, глава, купол. 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Макеты древне- русского и средневекового европейского города.</w:t>
      </w:r>
    </w:p>
    <w:p w14:paraId="22B50288" w14:textId="166D078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создание образа древнерусского города по представлению; работа над макетом деревни с по- стройками с передачей времени года, используя игровую ситуацию; конструирование архитектурных объектов в технике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объёмной аппликации; создание открытки с 3D-эффектом.</w:t>
      </w:r>
    </w:p>
    <w:p w14:paraId="152EE42A" w14:textId="50DF381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практика, работа в творческих группах; проект; игровая ситуация в рыцарском замке; мастер-класс; конкурс; выставка творческих работ на сайте школы, в творческом блоге, группе в соцсети или в реальном формат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F3E10C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16A6CF9A" w14:textId="5C1985A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 восприятия и выставочная практика Содержание. Произведения детского творчества. Произведения В. М. Васнецова, Б. М. Кустодиева, И. Я. Билибина  на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темы истории и традиций русской отечественной культуры . Памятники древнерусского каменного зодчества. Памятники русского деревянного зодчества. Художественная культура разных эпох и народов. Произведения предметно-пространственной среды, составляющие истоки, основания национальных культур в современном мире . Книги-сказки о происхождении мира;  сказки  с  волшебными  предметами,  отражением в иллюстрациях народного (мужского и женского) костюма; книга-песенник с колыбельными песнями.</w:t>
      </w:r>
    </w:p>
    <w:p w14:paraId="7102BA1B" w14:textId="209D206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 художественное  творчество:  освоение  зрительских   умений на  основе  получаемых  знаний  и  решения  практических  творческих задач; приобретение обучающимися опыта восприятия объектов декоративно-прикладного искусства  народов  России и мира; приобретение опыта восприятия и оценки эмоционального содержания произведений В. М . Васнецова, Б. М. Кустодиева, И. Я. Билибина; развитие умения делиться своим мнением и впечатлениями; знакомство с книгами сказок о происхождении мира, с  отражением  в  иллюстрациях  народно- го (мужского и  женского)  костюма,  русского  лубка;  знакомство со сказками с волшебными предметами, народными и колыбельными песнями .</w:t>
      </w:r>
    </w:p>
    <w:p w14:paraId="10AA7F25" w14:textId="29C383C3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 творческих работ на сайте школы, в творческом блоге, группе в соцсети или в реальном формате; беседа; занятие в школьной или  районной  библиотеке, занятие в компьютерном классе, актовом зале школы; экскурсия (реальная или виртуальная).</w:t>
      </w:r>
    </w:p>
    <w:p w14:paraId="77DC601E" w14:textId="6CB0DA30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C15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збука цифровой графики»</w:t>
      </w:r>
    </w:p>
    <w:p w14:paraId="74E30028" w14:textId="059039C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Фотопрактика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практика в компьютерной графике и анимации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 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Анимация простого движения нарисованной  фигурки:  загрузка  двух  фаз  движения фигурки в виртуальный редактор GIF-анимации и сохранение простого повторяющегося движение своего рисунка . Виртуальные тематические путешествия по художественным музеям мира. Фотографирование на пленэре. Фотозарисовка.</w:t>
      </w:r>
    </w:p>
    <w:p w14:paraId="4389F811" w14:textId="20179BE8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выполнение фотографий объектов природы (небо с облаками, крона дерева на фоне неба), архитектуры и памятников в городе (селе); работа с видоискателем камеры в мобильном телефоне; фотозарисовки (ночное небо, каменная резьба, вышивка); создание в графическом редакторе изображения космических далей; моделирование традиционного крестьянского деревянного  дома  в  графическом редакторе Paint 3D; создание движения фигурки спорт- смена (разные вида спорта) с помощью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-анимации .</w:t>
      </w:r>
    </w:p>
    <w:p w14:paraId="4580607C" w14:textId="6E7F0BD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Художественно-творческая практика; мастер-класс; виртуальные путешествия; индивидуальная работа;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фотозарисовка; беседа-обсуждение.</w:t>
      </w:r>
    </w:p>
    <w:p w14:paraId="430BEAF6" w14:textId="7777777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3F0F34" w14:textId="6817E778" w:rsidR="004D6315" w:rsidRDefault="00B718B5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A61B7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Моя художественная практика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14:paraId="796F4479" w14:textId="5F282879" w:rsidR="003148EC" w:rsidRPr="003148EC" w:rsidRDefault="003148EC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 содержанием  данной  программы  основным видом деятельности является художественно-творческая практика, которая реализуется в системе освоения  тематических модулей и  направлена  на  достижение  определённой  цели, а именно — развитие творческой личности обучающегося через освоение им опыта работы в разных видах изобразительного  искусства,  разнообразными  техниками,   материалами, </w:t>
      </w:r>
      <w:r w:rsidRPr="003148E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инструментами  и  средствами  изображения.  Таким  образом обучающийся должен овладеть практическими навыками работы в каждом тематическом модуле:  «Графика»,  «Живопись», «Скульптура», «Декоративно-прикладное искусство»,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>«Архитектура», «Восприятие произведений искусства», «Азбука цифровой графики».</w:t>
      </w:r>
    </w:p>
    <w:p w14:paraId="33084412" w14:textId="22A5A42B" w:rsidR="00941CBD" w:rsidRPr="003148EC" w:rsidRDefault="00941CBD" w:rsidP="00941C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предполагаем межпредметную связь с такими учебными предметами, как «Литература»,  «Музыка», «История», «Технология», «Информатика».</w:t>
      </w:r>
    </w:p>
    <w:p w14:paraId="2BB29B14" w14:textId="77777777" w:rsidR="00437FAC" w:rsidRDefault="00437FAC" w:rsidP="00941CB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5CF86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5F7AF92B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110CC923" w:rsid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</w:t>
      </w:r>
      <w:r w:rsidR="0031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ктика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4B563A1" w14:textId="77777777" w:rsidR="00E70B2B" w:rsidRDefault="00E70B2B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E643" w14:textId="3473B55C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призвана  обеспечить  достижение  обучающимися </w:t>
      </w: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в области патриотического, гражданского, духовно-нравственного, эстетического, экологического и трудового воспитания .</w:t>
      </w:r>
    </w:p>
    <w:p w14:paraId="0E5E8AFC" w14:textId="0C0163A4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 воспитание  осуществляется  через   уважение и ценностное  отношение  к  своей  Родине  — 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 .</w:t>
      </w:r>
    </w:p>
    <w:p w14:paraId="5C069593" w14:textId="506E2F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воспитание осуществляется через 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создаёт условие для разных форм художественно- творческой деятельности и способствует пониманию другого человека, становлению чувства личной ответственности, раз- витию чувства личной причастности к жизни общества .</w:t>
      </w:r>
    </w:p>
    <w:p w14:paraId="03A512CE" w14:textId="32106296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воспитание является стержнем художественного развития обучающегося. Творческие задания направлены на развитие внутреннего мира, воспитание 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 личности и члена общества.</w:t>
      </w:r>
    </w:p>
    <w:p w14:paraId="6ECF199D" w14:textId="4797C2EA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 осуществляется через формирование  представлений  о  прекрасном  и  безобразном,  о  высоком и низком, через формирование отношения к окружающим людям (стремление к их пониманию), через отношение к семье, природе, труду, искусству, культурному наследию, через развитие навыков  восприятия  и  художественной  рефлексии  своих наблюдений в художественно-творческой деятельности.</w:t>
      </w:r>
    </w:p>
    <w:p w14:paraId="1A167F65" w14:textId="2E75EB4E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 происходит в процессе художественно-эстетического наблюдения природы, а также через восприятие её образа в произведениях искусства . Формирование эстетических чувств способствует активному неприятию действий, приносящих вред окружающей среде.</w:t>
      </w:r>
    </w:p>
    <w:p w14:paraId="0BBD26A9" w14:textId="4732E119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  осуществляется  в  процессе  собственной художественно-творческой деятельности по освоению художественных  материалов,  в  процессе  достижения  результата и удовлетворения от создания реального, практического продукта.</w:t>
      </w:r>
    </w:p>
    <w:p w14:paraId="7280E2A8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789C3EC" w14:textId="2B2E2EF2" w:rsidR="00863D24" w:rsidRPr="00F8105C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Овладение универсальными познавательными действиями </w:t>
      </w:r>
    </w:p>
    <w:p w14:paraId="0FD16451" w14:textId="77777777" w:rsid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Пространственные представления и сенсорные способности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A216EFF" w14:textId="64BF093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</w:t>
      </w:r>
      <w:r w:rsidR="00863D24"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образе;</w:t>
      </w:r>
    </w:p>
    <w:p w14:paraId="7FAC0101" w14:textId="25B5F841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4AF7170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599F82B8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14:paraId="5766AD0D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14:paraId="1909AE42" w14:textId="6F02290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6EC7FC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FAD640" w14:textId="614DA7F4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исследовательские,  экспериментальные 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14:paraId="10FA4EF0" w14:textId="2581FC5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 процессе  восприятия произведений изобразительного искусства, архитектуры и продуктов детского художественного творчества;</w:t>
      </w:r>
    </w:p>
    <w:p w14:paraId="6DB30010" w14:textId="0FEED6C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164C78" w14:textId="42E1806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знаково-символические средства для состав</w:t>
      </w:r>
      <w:r w:rsid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орнаментов и декоративных композиций;</w:t>
      </w:r>
    </w:p>
    <w:p w14:paraId="7D8045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искусства по видам и со- ответственно по назначению в жизни людей;</w:t>
      </w:r>
    </w:p>
    <w:p w14:paraId="3CF24D0A" w14:textId="3A60505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14:paraId="3452BA22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CBA002" w14:textId="362713D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C61389" w14:textId="3E5A40D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E8726C" w14:textId="205D047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 художественные  музеи  (галереи)  на  основе  установок и квестов, предложенных учителем.</w:t>
      </w:r>
    </w:p>
    <w:p w14:paraId="1C7A5242" w14:textId="0B729ABA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1BB26A39" w14:textId="37639585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  учиться  взаимодействовать,  сотрудничать в процессе коллективной работы, принимать цель со- вместной деятельности, договариваться, ответственно относиться к своей задаче по достижению общего результата .</w:t>
      </w:r>
    </w:p>
    <w:p w14:paraId="7DB4B98A" w14:textId="193EEA02" w:rsidR="00F8105C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регулятивными действиями</w:t>
      </w: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01A29" w14:textId="3D77C819" w:rsidR="00E70B2B" w:rsidRPr="00863D24" w:rsidRDefault="00E70B2B" w:rsidP="00F8105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должны внимательно относиться к учебным задачам, выполнять их, соблюдать последовательность учеб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ных действий при выполнении задания;</w:t>
      </w:r>
    </w:p>
    <w:p w14:paraId="01486A9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14:paraId="522DF893" w14:textId="37444A8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свою деятельность в процессе достижения результата.</w:t>
      </w:r>
    </w:p>
    <w:p w14:paraId="48A5F173" w14:textId="77777777" w:rsidR="00E70B2B" w:rsidRPr="00F8105C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4BF95179" w14:textId="77777777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«Графика»</w:t>
      </w:r>
    </w:p>
    <w:p w14:paraId="3852A838" w14:textId="784DEEFD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 знания  в  своих  рисунках.</w:t>
      </w:r>
    </w:p>
    <w:p w14:paraId="560C30FA" w14:textId="4FECD1DA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Приобретать представление о традиционных одеждах  разных народов и о красоте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человека в разных культурах; при- менять эти знания при изображении персонажей сказаний и легенд или представителей народов разных культур.</w:t>
      </w:r>
    </w:p>
    <w:p w14:paraId="2CBFCF5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«Живопись»</w:t>
      </w:r>
    </w:p>
    <w:p w14:paraId="55824BB8" w14:textId="41A6DF8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живописное изображение пейзажей разных климатических зон (пейзаж гор; пейзаж  степной  или  пустынной зоны; пейзаж, типичный для среднерусской природы) .</w:t>
      </w:r>
    </w:p>
    <w:p w14:paraId="029FA924" w14:textId="39DACFE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Передавать в изображении народные представления о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соте человека, создавать образ женщины в русском народном костюме и образ мужчины в народном костюме.</w:t>
      </w:r>
    </w:p>
    <w:p w14:paraId="42286EA5" w14:textId="457FB50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4297BFF" w14:textId="4F4FEE7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14:paraId="6686BE20" w14:textId="487BEB7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композиции на тему «Древне- русский город».</w:t>
      </w:r>
    </w:p>
    <w:p w14:paraId="5A38BF52" w14:textId="0C79540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коллективной творческой  работе  по  созданию композиционного панно (аппликации из индивидуальных рисунков)  на  темы  народных  праздников   (русского  народно- го  праздника  и  традиционных  праздников  у  разных  народов), в которых выражается обобщённый образ национальной культуры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1083A1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«Скульптура»</w:t>
      </w:r>
    </w:p>
    <w:p w14:paraId="357B5861" w14:textId="0B7ABEC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Лепка из пластилина эскиза памятника выбранному  герою или участие  в коллективной разработке  проекта макета мемориального комплекса (работа выполняется после изучения собранного материала о мемориальных комплексах, существующих в нашей стране).</w:t>
      </w:r>
    </w:p>
    <w:p w14:paraId="57FA5FCC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«Декоративно-прикладное искусство»</w:t>
      </w:r>
    </w:p>
    <w:p w14:paraId="3B39F7CA" w14:textId="7EF611D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в  рисунках  традиции  использования  орнаментов в архитектуре, одежде, оформлении предметов быта у разных народов, в разные эпохи.</w:t>
      </w:r>
    </w:p>
    <w:p w14:paraId="39E3E2B0" w14:textId="21D9391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в практической творческой работе орнаменты, традиционные мотивы и символы  русской  народной 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67C5FC3" w14:textId="535A6A2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традиционными женским и мужским костюмами у разных народов, со своеобразием одежды в разных культурах и в разные эпохи.</w:t>
      </w:r>
    </w:p>
    <w:p w14:paraId="1C72B646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«Архитектура»</w:t>
      </w:r>
    </w:p>
    <w:p w14:paraId="77C76DC6" w14:textId="5D2F836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конструкцией избы — традиционного деревянного жилого дома — и надворных построек;  уметь  строить из бумаги или изображать конструкцию избы .</w:t>
      </w:r>
    </w:p>
    <w:p w14:paraId="38CB36AC" w14:textId="775EAA1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изображать традиционную конструкцию здания каменного древнерусского храма; иметь представление о красоте и конструктивных особенностях памятников русского деревянного зодчества.</w:t>
      </w:r>
    </w:p>
    <w:p w14:paraId="66FD3422" w14:textId="7B7CEA3F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представления об устройстве и красоте  древнерусского города, его архитектурном устройстве и жизни  в  нём людей.</w:t>
      </w:r>
    </w:p>
    <w:p w14:paraId="1AC5D96A" w14:textId="12E7DE7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14:paraId="333281EA" w14:textId="3B76393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(или романский) собор  в  европейских  городах,  буддийская пагода, мусульманская мечеть; уметь изображать их.</w:t>
      </w:r>
    </w:p>
    <w:p w14:paraId="33AEAFA5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«Восприятие произведений искусства»</w:t>
      </w:r>
    </w:p>
    <w:p w14:paraId="4F952B47" w14:textId="417CC57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образные представления о каменном древнерусском зодчестве.</w:t>
      </w:r>
    </w:p>
    <w:p w14:paraId="28AA1092" w14:textId="6AAF8C8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 числе  Древнего  Вос- тока; уметь обсуждать эти произведения.</w:t>
      </w:r>
    </w:p>
    <w:p w14:paraId="1F4A795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Модуль «Азбука цифровой графики»</w:t>
      </w:r>
    </w:p>
    <w:p w14:paraId="7FAB5B0A" w14:textId="3027079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правила линейной и воздушной перспективы с помощью графических</w:t>
      </w:r>
      <w:r w:rsidR="00C21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изображений и их варьирования в</w:t>
      </w:r>
      <w:r w:rsidR="00863D24"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6BD09B32" w14:textId="22136CBF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 (избы)  и  различные  варианты его устройства.</w:t>
      </w:r>
    </w:p>
    <w:p w14:paraId="3CDEC413" w14:textId="5E3FAC8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Освоить анимацию простого повторяющегося движения изображения в виртуальном редакторе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gif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-анимации.</w:t>
      </w:r>
    </w:p>
    <w:p w14:paraId="4914F0EE" w14:textId="0B3ABE3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Совершать виртуальные тематические путешествия по художественным музеям мира.</w:t>
      </w:r>
    </w:p>
    <w:p w14:paraId="3B82253E" w14:textId="77777777" w:rsidR="00034626" w:rsidRPr="00863D24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929EC" w14:textId="5E1F81C1" w:rsidR="00B3479A" w:rsidRPr="003148EC" w:rsidRDefault="003148EC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bookmarkStart w:id="1" w:name="_Hlk106102907"/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3148EC">
        <w:rPr>
          <w:rFonts w:ascii="Times New Roman" w:eastAsia="Calibri" w:hAnsi="Times New Roman" w:cs="Times New Roman"/>
          <w:b/>
          <w:bCs/>
          <w:sz w:val="24"/>
          <w:szCs w:val="24"/>
        </w:rPr>
        <w:t>видом деятельности</w:t>
      </w:r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 на занятиях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48EC">
        <w:rPr>
          <w:rFonts w:ascii="Times New Roman" w:eastAsia="Calibri" w:hAnsi="Times New Roman" w:cs="Times New Roman"/>
          <w:sz w:val="24"/>
          <w:szCs w:val="24"/>
        </w:rPr>
        <w:t>рактическая   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 как формы освоения основ изобразительной грамоты.</w:t>
      </w:r>
    </w:p>
    <w:p w14:paraId="290F8E6B" w14:textId="31BFAECD" w:rsidR="003148EC" w:rsidRPr="003148EC" w:rsidRDefault="00EA4A21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 w:rsidRPr="003148EC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Формы </w:t>
      </w:r>
      <w:bookmarkEnd w:id="1"/>
      <w:r w:rsidR="001F6FD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занятий </w:t>
      </w:r>
      <w:r w:rsidR="003148EC"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обучающихся в соответствии с данной программой следующие:</w:t>
      </w:r>
    </w:p>
    <w:p w14:paraId="54D7776F" w14:textId="47B0F7E5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художественно-творческая практика;</w:t>
      </w:r>
    </w:p>
    <w:p w14:paraId="690DD1FC" w14:textId="6B22EC2C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творческие занятия;</w:t>
      </w:r>
    </w:p>
    <w:p w14:paraId="523DA9A1" w14:textId="6B49F3D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творческий  проект;</w:t>
      </w:r>
    </w:p>
    <w:p w14:paraId="22A173B6" w14:textId="6D0F52F7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выставка-конкурс;</w:t>
      </w:r>
    </w:p>
    <w:p w14:paraId="26E0C803" w14:textId="06C3E28F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квест;</w:t>
      </w:r>
    </w:p>
    <w:p w14:paraId="191EEF65" w14:textId="12E75815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мастер-класс;</w:t>
      </w:r>
    </w:p>
    <w:p w14:paraId="52D2C2A4" w14:textId="187929E5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экскурсии;</w:t>
      </w:r>
    </w:p>
    <w:p w14:paraId="26556C2E" w14:textId="0C9EE3BB" w:rsidR="00B718B5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виртуальные путешествия и </w:t>
      </w:r>
      <w:proofErr w:type="spellStart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др</w:t>
      </w:r>
      <w:proofErr w:type="spellEnd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.</w:t>
      </w: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0173A350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4C4CF686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3F9A50F1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выставки: внутри параллели, класса, общешкольные (в медийном или реальном формате), районные, городские и т.д.;</w:t>
      </w:r>
    </w:p>
    <w:p w14:paraId="1E1FFFD3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выставки-конкурсы (от общешкольных до всероссийских и международных);</w:t>
      </w:r>
    </w:p>
    <w:p w14:paraId="4CA60610" w14:textId="77777777" w:rsidR="00E46960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защиты  проектов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3676F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и итоговая аттестация проводятся в форме зачет/незачет.</w:t>
      </w:r>
    </w:p>
    <w:p w14:paraId="6E45CE50" w14:textId="77777777" w:rsidR="00B718B5" w:rsidRPr="003148EC" w:rsidRDefault="00B718B5" w:rsidP="003148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CDE1B0" w14:textId="77777777" w:rsidR="00034626" w:rsidRP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39202804"/>
    </w:p>
    <w:bookmarkEnd w:id="2"/>
    <w:p w14:paraId="7C7E9B11" w14:textId="77777777" w:rsidR="00E46960" w:rsidRDefault="00E4696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EF13B" w14:textId="77777777" w:rsidR="00E46960" w:rsidRDefault="00E4696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DE5C0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EE89C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B88D04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EAC32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E2369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74C10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A1044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33FBE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D3A44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F86251" w14:textId="77777777" w:rsidR="003A7695" w:rsidRDefault="003A7695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61627" w14:textId="7CA13843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C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курса внеурочной деятельности</w:t>
      </w:r>
    </w:p>
    <w:p w14:paraId="54FC93C0" w14:textId="77777777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CBD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«Моя художественная практика» в 4 классе </w:t>
      </w:r>
    </w:p>
    <w:p w14:paraId="78BD032D" w14:textId="77777777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560"/>
        <w:gridCol w:w="2270"/>
        <w:gridCol w:w="828"/>
        <w:gridCol w:w="5409"/>
      </w:tblGrid>
      <w:tr w:rsidR="005E0212" w:rsidRPr="00C15385" w14:paraId="6BF50304" w14:textId="77777777" w:rsidTr="00C15385">
        <w:trPr>
          <w:trHeight w:val="457"/>
        </w:trPr>
        <w:tc>
          <w:tcPr>
            <w:tcW w:w="560" w:type="dxa"/>
          </w:tcPr>
          <w:p w14:paraId="062FD661" w14:textId="77777777" w:rsidR="00941CBD" w:rsidRPr="00941CBD" w:rsidRDefault="00941CBD" w:rsidP="00941CB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Hlk139813319"/>
            <w:r w:rsidRPr="00941C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14:paraId="743FF29E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Название раздела, тем</w:t>
            </w:r>
          </w:p>
        </w:tc>
        <w:tc>
          <w:tcPr>
            <w:tcW w:w="828" w:type="dxa"/>
          </w:tcPr>
          <w:p w14:paraId="544B9E1E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09" w:type="dxa"/>
          </w:tcPr>
          <w:p w14:paraId="73FDD583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ЭОР</w:t>
            </w:r>
          </w:p>
        </w:tc>
      </w:tr>
      <w:tr w:rsidR="009209E6" w:rsidRPr="00C15385" w14:paraId="17F7669A" w14:textId="77777777" w:rsidTr="00C15385">
        <w:trPr>
          <w:trHeight w:val="178"/>
        </w:trPr>
        <w:tc>
          <w:tcPr>
            <w:tcW w:w="560" w:type="dxa"/>
          </w:tcPr>
          <w:p w14:paraId="3181972E" w14:textId="02C2952E" w:rsidR="009209E6" w:rsidRPr="00941CBD" w:rsidRDefault="009209E6" w:rsidP="00941CB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53919ABF" w14:textId="77777777" w:rsidR="009209E6" w:rsidRPr="00941CBD" w:rsidRDefault="009209E6" w:rsidP="00941CB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«Графика»</w:t>
            </w:r>
          </w:p>
        </w:tc>
        <w:tc>
          <w:tcPr>
            <w:tcW w:w="828" w:type="dxa"/>
          </w:tcPr>
          <w:p w14:paraId="13EA85D4" w14:textId="77777777" w:rsidR="009209E6" w:rsidRPr="00941CBD" w:rsidRDefault="009209E6" w:rsidP="00941CB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409" w:type="dxa"/>
            <w:vMerge w:val="restart"/>
          </w:tcPr>
          <w:p w14:paraId="056EAF0A" w14:textId="77777777" w:rsidR="009209E6" w:rsidRPr="00C15385" w:rsidRDefault="009209E6" w:rsidP="005E0212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>Мастер-класс «Секрет создания портрета» -</w:t>
            </w:r>
          </w:p>
          <w:p w14:paraId="023DB64E" w14:textId="77777777" w:rsidR="009209E6" w:rsidRPr="00C15385" w:rsidRDefault="009209E6" w:rsidP="005E0212">
            <w:pPr>
              <w:rPr>
                <w:bCs/>
                <w:sz w:val="24"/>
                <w:szCs w:val="24"/>
              </w:rPr>
            </w:pPr>
            <w:hyperlink r:id="rId7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http://academy.mosmetod.ru/kollektsiya/master-klass-sekret-sozdaniya-portreta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14876D22" w14:textId="77777777" w:rsidR="009209E6" w:rsidRPr="00C15385" w:rsidRDefault="009209E6" w:rsidP="005E0212">
            <w:pPr>
              <w:rPr>
                <w:bCs/>
                <w:sz w:val="24"/>
                <w:szCs w:val="24"/>
              </w:rPr>
            </w:pPr>
            <w:hyperlink r:id="rId8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http://vospitatel.com.ua/category/izo.html</w:t>
              </w:r>
            </w:hyperlink>
            <w:r w:rsidRPr="00C15385">
              <w:rPr>
                <w:bCs/>
                <w:sz w:val="24"/>
                <w:szCs w:val="24"/>
              </w:rPr>
              <w:t xml:space="preserve">   </w:t>
            </w:r>
          </w:p>
          <w:p w14:paraId="27CFDE55" w14:textId="77777777" w:rsidR="009209E6" w:rsidRPr="00941CBD" w:rsidRDefault="009209E6" w:rsidP="005E0212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  <w:p w14:paraId="271CD3D5" w14:textId="62C8BB2F" w:rsidR="009209E6" w:rsidRPr="00941CBD" w:rsidRDefault="009209E6" w:rsidP="009209E6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209E6" w:rsidRPr="00C15385" w14:paraId="50FEAADD" w14:textId="77777777" w:rsidTr="00C15385">
        <w:trPr>
          <w:trHeight w:val="178"/>
        </w:trPr>
        <w:tc>
          <w:tcPr>
            <w:tcW w:w="560" w:type="dxa"/>
          </w:tcPr>
          <w:p w14:paraId="0927DBB8" w14:textId="7DE1B92F" w:rsidR="009209E6" w:rsidRPr="00941CBD" w:rsidRDefault="009209E6" w:rsidP="00941CB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5924D70B" w14:textId="77777777" w:rsidR="009209E6" w:rsidRPr="00941CBD" w:rsidRDefault="009209E6" w:rsidP="00941CB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«Живопись»</w:t>
            </w:r>
          </w:p>
        </w:tc>
        <w:tc>
          <w:tcPr>
            <w:tcW w:w="828" w:type="dxa"/>
          </w:tcPr>
          <w:p w14:paraId="755A997C" w14:textId="77777777" w:rsidR="009209E6" w:rsidRPr="00941CBD" w:rsidRDefault="009209E6" w:rsidP="00941CB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2FBF17BE" w14:textId="4D895006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5A0CC258" w14:textId="77777777" w:rsidTr="00C15385">
        <w:trPr>
          <w:trHeight w:val="178"/>
        </w:trPr>
        <w:tc>
          <w:tcPr>
            <w:tcW w:w="560" w:type="dxa"/>
          </w:tcPr>
          <w:p w14:paraId="54EDCE21" w14:textId="578A381C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4209ACC4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«Скульптура»</w:t>
            </w:r>
          </w:p>
        </w:tc>
        <w:tc>
          <w:tcPr>
            <w:tcW w:w="828" w:type="dxa"/>
          </w:tcPr>
          <w:p w14:paraId="0835C0CF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1132845E" w14:textId="5C09872B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6A53793C" w14:textId="77777777" w:rsidTr="00C15385">
        <w:trPr>
          <w:trHeight w:val="546"/>
        </w:trPr>
        <w:tc>
          <w:tcPr>
            <w:tcW w:w="560" w:type="dxa"/>
          </w:tcPr>
          <w:p w14:paraId="36888CA6" w14:textId="6C977AA3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2F889E9D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«Декоративно-прикладное   искусство»</w:t>
            </w:r>
          </w:p>
        </w:tc>
        <w:tc>
          <w:tcPr>
            <w:tcW w:w="828" w:type="dxa"/>
          </w:tcPr>
          <w:p w14:paraId="2739AC80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6A9B7E91" w14:textId="38D6CE51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007ED8DA" w14:textId="77777777" w:rsidTr="009209E6">
        <w:trPr>
          <w:trHeight w:val="276"/>
        </w:trPr>
        <w:tc>
          <w:tcPr>
            <w:tcW w:w="560" w:type="dxa"/>
          </w:tcPr>
          <w:p w14:paraId="1F5ED69B" w14:textId="0A48B1B5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145BA9B0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«Архитектура»</w:t>
            </w:r>
          </w:p>
        </w:tc>
        <w:tc>
          <w:tcPr>
            <w:tcW w:w="828" w:type="dxa"/>
          </w:tcPr>
          <w:p w14:paraId="1B899351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07E53DC1" w14:textId="6E786494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5E0212" w:rsidRPr="00C15385" w14:paraId="199531A6" w14:textId="77777777" w:rsidTr="00C15385">
        <w:trPr>
          <w:trHeight w:val="1004"/>
        </w:trPr>
        <w:tc>
          <w:tcPr>
            <w:tcW w:w="560" w:type="dxa"/>
          </w:tcPr>
          <w:p w14:paraId="1D51DE77" w14:textId="21D63536" w:rsidR="005E0212" w:rsidRPr="00941CBD" w:rsidRDefault="00C15385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14:paraId="68D048B5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«Восприятие произведений искусства»</w:t>
            </w:r>
          </w:p>
        </w:tc>
        <w:tc>
          <w:tcPr>
            <w:tcW w:w="828" w:type="dxa"/>
          </w:tcPr>
          <w:p w14:paraId="1982260E" w14:textId="77777777" w:rsidR="005E0212" w:rsidRPr="00941CBD" w:rsidRDefault="005E0212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409" w:type="dxa"/>
          </w:tcPr>
          <w:p w14:paraId="6F233320" w14:textId="5A090A9D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http://www.museum.ru/gmii/ Государственный музей изобразительных</w:t>
            </w:r>
          </w:p>
          <w:p w14:paraId="357B6ADF" w14:textId="77777777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искусств им. А.С. Пушкина</w:t>
            </w:r>
          </w:p>
          <w:p w14:paraId="094D2E70" w14:textId="27E91FF3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http://kizhi.karelia.ru/ Государственный музей-заповедник Кижи</w:t>
            </w:r>
          </w:p>
          <w:p w14:paraId="617D3122" w14:textId="383784F5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http://www.tretyakov.ru Официальный сайт Третьяковской галереи</w:t>
            </w:r>
          </w:p>
          <w:p w14:paraId="1AD2D526" w14:textId="7B431F2C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http://www.rusmuseum.ru Официальный сайт Русского музея</w:t>
            </w:r>
          </w:p>
          <w:p w14:paraId="30FA9E3C" w14:textId="4CC83B95" w:rsidR="005E0212" w:rsidRPr="00941CBD" w:rsidRDefault="005E0212" w:rsidP="00C15385">
            <w:pPr>
              <w:spacing w:line="360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http://www.hermitagemuseum.org Официальный сайт Эрмитажа</w:t>
            </w:r>
          </w:p>
        </w:tc>
      </w:tr>
      <w:tr w:rsidR="005E0212" w:rsidRPr="00C15385" w14:paraId="2DA9E7E1" w14:textId="77777777" w:rsidTr="00C15385">
        <w:trPr>
          <w:trHeight w:val="546"/>
        </w:trPr>
        <w:tc>
          <w:tcPr>
            <w:tcW w:w="560" w:type="dxa"/>
          </w:tcPr>
          <w:p w14:paraId="0B9E7C95" w14:textId="31C424E5" w:rsidR="005E0212" w:rsidRPr="00941CBD" w:rsidRDefault="00C15385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5A1E1A59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«Азбука цифровой графики»</w:t>
            </w:r>
          </w:p>
        </w:tc>
        <w:tc>
          <w:tcPr>
            <w:tcW w:w="828" w:type="dxa"/>
          </w:tcPr>
          <w:p w14:paraId="4FE5A757" w14:textId="77777777" w:rsidR="005E0212" w:rsidRPr="00941CBD" w:rsidRDefault="005E0212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409" w:type="dxa"/>
          </w:tcPr>
          <w:p w14:paraId="128851BC" w14:textId="4D1E506A" w:rsidR="00C15385" w:rsidRPr="00C15385" w:rsidRDefault="00C15385" w:rsidP="00C15385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Сайт корпорации Русский учебник </w:t>
            </w:r>
            <w:hyperlink r:id="rId9" w:history="1">
              <w:r w:rsidRPr="00C15385">
                <w:rPr>
                  <w:rStyle w:val="af0"/>
                  <w:bCs/>
                  <w:sz w:val="24"/>
                  <w:szCs w:val="24"/>
                </w:rPr>
                <w:t>https://drofa-ventana.ru/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38519ABC" w14:textId="299CFB7F" w:rsidR="005E0212" w:rsidRPr="00941CBD" w:rsidRDefault="00C15385" w:rsidP="00C15385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Издательство "Просвещение" </w:t>
            </w:r>
            <w:hyperlink r:id="rId10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http://www.prosv.ru/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E0212" w:rsidRPr="00C15385" w14:paraId="220BAAB6" w14:textId="77777777" w:rsidTr="00C15385">
        <w:trPr>
          <w:trHeight w:val="169"/>
        </w:trPr>
        <w:tc>
          <w:tcPr>
            <w:tcW w:w="560" w:type="dxa"/>
          </w:tcPr>
          <w:p w14:paraId="6A316473" w14:textId="77777777" w:rsidR="005E0212" w:rsidRPr="00941CBD" w:rsidRDefault="005E0212" w:rsidP="005E0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03E77516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828" w:type="dxa"/>
          </w:tcPr>
          <w:p w14:paraId="61837048" w14:textId="77777777" w:rsidR="005E0212" w:rsidRPr="00941CBD" w:rsidRDefault="005E0212" w:rsidP="005E0212">
            <w:pPr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409" w:type="dxa"/>
          </w:tcPr>
          <w:p w14:paraId="0A776934" w14:textId="77777777" w:rsidR="005E0212" w:rsidRPr="00941CBD" w:rsidRDefault="005E0212" w:rsidP="005E021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34A0D226" w14:textId="77777777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4" w:name="_Hlk139813470"/>
      <w:bookmarkEnd w:id="3"/>
    </w:p>
    <w:p w14:paraId="52FF3157" w14:textId="45C92636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BC3802"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t xml:space="preserve">Календарно-тематическое планирование </w:t>
      </w:r>
    </w:p>
    <w:p w14:paraId="2314B82A" w14:textId="08E71A1F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  <w:r w:rsidRPr="00BC3802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>3</w:t>
      </w:r>
      <w:r w:rsidR="00AB4381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>4</w:t>
      </w:r>
      <w:r w:rsidRPr="00BC3802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 xml:space="preserve"> час</w:t>
      </w:r>
      <w:r w:rsidR="00AB4381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>а</w:t>
      </w:r>
      <w:r w:rsidRPr="00BC3802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 xml:space="preserve"> в год, 1 час в неделю</w:t>
      </w:r>
    </w:p>
    <w:p w14:paraId="6CE9E9C3" w14:textId="77777777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  <w:bookmarkStart w:id="5" w:name="_Hlk139813426"/>
      <w:bookmarkEnd w:id="4"/>
    </w:p>
    <w:tbl>
      <w:tblPr>
        <w:tblpPr w:leftFromText="180" w:rightFromText="180" w:vertAnchor="text" w:tblpY="1"/>
        <w:tblOverlap w:val="never"/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876"/>
        <w:gridCol w:w="1701"/>
        <w:gridCol w:w="1559"/>
      </w:tblGrid>
      <w:tr w:rsidR="00BC3802" w:rsidRPr="00BC3802" w14:paraId="4B6467D6" w14:textId="77777777" w:rsidTr="00BC380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DB1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02B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E0C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Планируемые сроки прохождения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F1E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Фактические сроки</w:t>
            </w:r>
          </w:p>
          <w:p w14:paraId="70C8334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(коррекция)</w:t>
            </w:r>
          </w:p>
        </w:tc>
      </w:tr>
      <w:tr w:rsidR="00BC3802" w:rsidRPr="00BC3802" w14:paraId="5BFA167A" w14:textId="77777777" w:rsidTr="00BC380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61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512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191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71B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28AB17E4" w14:textId="77777777" w:rsidTr="00555800">
        <w:trPr>
          <w:trHeight w:val="3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B7A" w14:textId="0D20FBB2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A309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 знакомство с тематикой и материалами занятий</w:t>
            </w:r>
          </w:p>
        </w:tc>
        <w:tc>
          <w:tcPr>
            <w:tcW w:w="1701" w:type="dxa"/>
          </w:tcPr>
          <w:p w14:paraId="41B0878E" w14:textId="66B76E8F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.09-0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C4D3305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555800" w:rsidRPr="00BC3802" w14:paraId="7337FC7B" w14:textId="77777777" w:rsidTr="00555800">
        <w:trPr>
          <w:trHeight w:val="3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4DD6" w14:textId="3BF9DF17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D392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«Сосны, ели, облака, или Раскидистое дерево», пейзаж в графике </w:t>
            </w:r>
          </w:p>
        </w:tc>
        <w:tc>
          <w:tcPr>
            <w:tcW w:w="1701" w:type="dxa"/>
          </w:tcPr>
          <w:p w14:paraId="1B9F7729" w14:textId="4361D0CE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FAB21AE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555800" w:rsidRPr="00BC3802" w14:paraId="0C2139D8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E695" w14:textId="4B7475D9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AB2E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«Сказочные вещи», «Уснувшие  игрушки» натюрморт в графике</w:t>
            </w:r>
          </w:p>
        </w:tc>
        <w:tc>
          <w:tcPr>
            <w:tcW w:w="1701" w:type="dxa"/>
          </w:tcPr>
          <w:p w14:paraId="752B07BB" w14:textId="25740F45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.09-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D4933D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CA255C9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CD2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98D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</w:tcPr>
          <w:p w14:paraId="7D07BFE1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590F0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18BC213A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DC7C" w14:textId="3924A9A4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3A11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знакомство с тематикой занятий; живописные материалы, их свойства и особенности; приёмы работы гуашью, акварелью; основы цветоведения</w:t>
            </w:r>
          </w:p>
        </w:tc>
        <w:tc>
          <w:tcPr>
            <w:tcW w:w="1701" w:type="dxa"/>
          </w:tcPr>
          <w:p w14:paraId="50A480C8" w14:textId="392145CE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1ED53FE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429C651A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5B68" w14:textId="0B8DE341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424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«Ночь и  день»,  диптих,  мастер-класс</w:t>
            </w:r>
          </w:p>
          <w:p w14:paraId="7B3694C2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(создание абстрактной композиции с использованием нехудожественных материалов (узкая изоляционная лента или малярный скотч); гуашь, белая или цветная бумага; колорит холодный и тёплый, свет- лый и тёмный; цветовое пятно, контраст, нюанс)</w:t>
            </w:r>
          </w:p>
        </w:tc>
        <w:tc>
          <w:tcPr>
            <w:tcW w:w="1701" w:type="dxa"/>
          </w:tcPr>
          <w:p w14:paraId="77F5D2B4" w14:textId="1ACB5F17" w:rsidR="00555800" w:rsidRPr="00BC3802" w:rsidRDefault="005606CA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="005558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.09-0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5558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CA149E3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77AB71F8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75E8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087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</w:tcPr>
          <w:p w14:paraId="2141A0F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DC9F4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6B966EB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1EB9" w14:textId="767D11B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5AC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«Быстрее, выше,  сильнее» - схематическое изображение опорных схем фигуры человека в движении (ходьба, приседание, прыжки, поднятие рук, ног, подбрасывание мяча и др.)</w:t>
            </w:r>
          </w:p>
        </w:tc>
        <w:tc>
          <w:tcPr>
            <w:tcW w:w="1701" w:type="dxa"/>
          </w:tcPr>
          <w:p w14:paraId="63924747" w14:textId="7BE86AF7" w:rsidR="00BC3802" w:rsidRPr="00BC3802" w:rsidRDefault="00555800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DC5577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5543E85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46B" w14:textId="503B622A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3EE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</w:tcPr>
          <w:p w14:paraId="64445C0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8AEA8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57EF5DBD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495C" w14:textId="7E5846B4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2E7B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материалы, инструменты, приёмы лепки; техника безопасности</w:t>
            </w:r>
          </w:p>
        </w:tc>
        <w:tc>
          <w:tcPr>
            <w:tcW w:w="1701" w:type="dxa"/>
          </w:tcPr>
          <w:p w14:paraId="27A9F948" w14:textId="1AA66951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ECCF568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5800" w:rsidRPr="00BC3802" w14:paraId="43241FC8" w14:textId="77777777" w:rsidTr="0055580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F607" w14:textId="1B9D704A" w:rsidR="00555800" w:rsidRPr="00BC3802" w:rsidRDefault="00555800" w:rsidP="0055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2044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«Мастерская скульптора: будем лепить животное»</w:t>
            </w:r>
          </w:p>
        </w:tc>
        <w:tc>
          <w:tcPr>
            <w:tcW w:w="1701" w:type="dxa"/>
          </w:tcPr>
          <w:p w14:paraId="25C4B39C" w14:textId="511019CD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62B3886" w14:textId="77777777" w:rsidR="00555800" w:rsidRPr="00BC3802" w:rsidRDefault="00555800" w:rsidP="00555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69BCB8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10D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2D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</w:tcPr>
          <w:p w14:paraId="2F7B8B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19E728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CB9B637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B61" w14:textId="4F533EC6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C81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Виртуальные путешествия по музеям декоративно-прикладного искусства народов России и мира</w:t>
            </w:r>
          </w:p>
        </w:tc>
        <w:tc>
          <w:tcPr>
            <w:tcW w:w="1701" w:type="dxa"/>
          </w:tcPr>
          <w:p w14:paraId="2EFC4098" w14:textId="24718E8B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E46C9D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D4599D6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1A8C" w14:textId="43425386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3A0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Декоративно-прикладное искусство</w:t>
            </w:r>
          </w:p>
        </w:tc>
        <w:tc>
          <w:tcPr>
            <w:tcW w:w="1701" w:type="dxa"/>
          </w:tcPr>
          <w:p w14:paraId="675A488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D9E4EE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091ECB72" w14:textId="77777777" w:rsidTr="00EA0D1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56C5" w14:textId="36180D1A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ADF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занятие. Знакомство с тематикой занятий; материалы, инструменты, техники исполнения; папье-маше; металлопластика; техника безопасности</w:t>
            </w:r>
          </w:p>
        </w:tc>
        <w:tc>
          <w:tcPr>
            <w:tcW w:w="1701" w:type="dxa"/>
          </w:tcPr>
          <w:p w14:paraId="629AB3DF" w14:textId="37D2E4D2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3F3555D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3A0A4E0B" w14:textId="77777777" w:rsidTr="00EA0D1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9526" w14:textId="59786066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D09C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«Фантастическое животное — орнаментальный мотив», работа в технике папье-маше</w:t>
            </w:r>
          </w:p>
        </w:tc>
        <w:tc>
          <w:tcPr>
            <w:tcW w:w="1701" w:type="dxa"/>
          </w:tcPr>
          <w:p w14:paraId="3F84C99D" w14:textId="4ECE4D86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43756D0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421CDBD1" w14:textId="77777777" w:rsidTr="00EA0D1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5BA" w14:textId="60AB934B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12/3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4037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«Фантастическое животное — орнаментальный мотив», работа в технике папье-маше</w:t>
            </w:r>
          </w:p>
        </w:tc>
        <w:tc>
          <w:tcPr>
            <w:tcW w:w="1701" w:type="dxa"/>
          </w:tcPr>
          <w:p w14:paraId="33428168" w14:textId="2F80DD2F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96B3D56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3A09444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B704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095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Архитектура</w:t>
            </w:r>
          </w:p>
        </w:tc>
        <w:tc>
          <w:tcPr>
            <w:tcW w:w="1701" w:type="dxa"/>
          </w:tcPr>
          <w:p w14:paraId="0FF6363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38B574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17F44647" w14:textId="77777777" w:rsidTr="0020712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BB37" w14:textId="0998A8E2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DD8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знакомство с тематикой занятий; материалы, инструменты; техники и приёмы конструирования, макетирования; техника безопасности.</w:t>
            </w:r>
          </w:p>
        </w:tc>
        <w:tc>
          <w:tcPr>
            <w:tcW w:w="1701" w:type="dxa"/>
          </w:tcPr>
          <w:p w14:paraId="51359F39" w14:textId="4C0F4A34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.12-0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12A1F02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6591134F" w14:textId="77777777" w:rsidTr="0020712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CE43" w14:textId="783DE68C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AA3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«3D-открытка на Новый год»</w:t>
            </w:r>
          </w:p>
        </w:tc>
        <w:tc>
          <w:tcPr>
            <w:tcW w:w="1701" w:type="dxa"/>
          </w:tcPr>
          <w:p w14:paraId="7D8803ED" w14:textId="754AC7FA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60B9647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5B6786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9EA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6E8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</w:tcPr>
          <w:p w14:paraId="2751B5D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4B9C4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4857807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6BE0" w14:textId="4E58BD0D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15/3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4365" w14:textId="20375AA6" w:rsidR="00BC3802" w:rsidRPr="00BC3802" w:rsidRDefault="00F335B3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«Галерея портретов </w:t>
            </w:r>
            <w:r w:rsidR="00BC3802"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одной  сказки»</w:t>
            </w:r>
          </w:p>
          <w:p w14:paraId="4E875D6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(серия портретов из сказки «12 месяцев»)</w:t>
            </w:r>
          </w:p>
        </w:tc>
        <w:tc>
          <w:tcPr>
            <w:tcW w:w="1701" w:type="dxa"/>
          </w:tcPr>
          <w:p w14:paraId="3A17C902" w14:textId="17BA1A3A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.12-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D87243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1CF8A46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4571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A9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Архитектура</w:t>
            </w:r>
          </w:p>
        </w:tc>
        <w:tc>
          <w:tcPr>
            <w:tcW w:w="1701" w:type="dxa"/>
          </w:tcPr>
          <w:p w14:paraId="0743C4E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DE6296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7D873136" w14:textId="77777777" w:rsidTr="001008B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4CD6" w14:textId="361F876C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16/3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8A6F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«Заснеженная деревушка», макет</w:t>
            </w:r>
          </w:p>
        </w:tc>
        <w:tc>
          <w:tcPr>
            <w:tcW w:w="1701" w:type="dxa"/>
          </w:tcPr>
          <w:p w14:paraId="15D36BE4" w14:textId="532B885A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ADEB9B4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1392E7DB" w14:textId="77777777" w:rsidTr="001008B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EA84" w14:textId="437D61A4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9436" w14:textId="5B6D1552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Макет «Рыцарский замок»,</w:t>
            </w: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коллективный проект</w:t>
            </w:r>
          </w:p>
        </w:tc>
        <w:tc>
          <w:tcPr>
            <w:tcW w:w="1701" w:type="dxa"/>
          </w:tcPr>
          <w:p w14:paraId="3D7E8F51" w14:textId="24D2EC21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B4CFD01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7DCD1591" w14:textId="77777777" w:rsidTr="001008B0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83E5" w14:textId="74618BFD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18/5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98AB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«Мой милый дом», объёмная открытка, мастер-класс</w:t>
            </w:r>
          </w:p>
        </w:tc>
        <w:tc>
          <w:tcPr>
            <w:tcW w:w="1701" w:type="dxa"/>
          </w:tcPr>
          <w:p w14:paraId="68BAC5F7" w14:textId="6A9235D7" w:rsidR="00F335B3" w:rsidRPr="00BC3802" w:rsidRDefault="005606CA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04979A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1FADB9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5F53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D28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</w:tcPr>
          <w:p w14:paraId="6803B45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12BA23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62DCF9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1D84" w14:textId="7438F66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5AF8" w14:textId="556BB251" w:rsidR="00BC3802" w:rsidRPr="00BC3802" w:rsidRDefault="00F335B3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«Зимние забавы», «Хоккей», </w:t>
            </w:r>
            <w:r w:rsidR="00BC3802"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«Лыжня»  и  т.п.,  жанровые  сценки на выбор</w:t>
            </w:r>
          </w:p>
        </w:tc>
        <w:tc>
          <w:tcPr>
            <w:tcW w:w="1701" w:type="dxa"/>
          </w:tcPr>
          <w:p w14:paraId="0E19CC6A" w14:textId="055B96F5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.01-3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C3BCC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124401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E7FE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2B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</w:tcPr>
          <w:p w14:paraId="02AE269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E0A6DD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598649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E703" w14:textId="46826D0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20/2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0F1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Экскурсия по выставке детского творчества </w:t>
            </w:r>
          </w:p>
        </w:tc>
        <w:tc>
          <w:tcPr>
            <w:tcW w:w="1701" w:type="dxa"/>
          </w:tcPr>
          <w:p w14:paraId="3E41DD9E" w14:textId="3326A144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.02-0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FDFBE6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3B8C1BD" w14:textId="77777777" w:rsidTr="00BC3802">
        <w:trPr>
          <w:trHeight w:val="28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A3CB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648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</w:tcPr>
          <w:p w14:paraId="476DA1A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3E06CB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7693F913" w14:textId="77777777" w:rsidTr="00F80AE9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4E25" w14:textId="03B207CE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BD27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«Героям-защитникам (танкистам, пограничникам и </w:t>
            </w:r>
            <w:proofErr w:type="spellStart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др</w:t>
            </w:r>
            <w:proofErr w:type="spellEnd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)»-лепка композиции</w:t>
            </w:r>
          </w:p>
        </w:tc>
        <w:tc>
          <w:tcPr>
            <w:tcW w:w="1701" w:type="dxa"/>
          </w:tcPr>
          <w:p w14:paraId="53F46798" w14:textId="22D1122E" w:rsidR="00F335B3" w:rsidRPr="00BC3802" w:rsidRDefault="005606CA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.02-1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23717AB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3A5ABDA7" w14:textId="77777777" w:rsidTr="00F80AE9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34B5" w14:textId="0093F75A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BF52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«Солдаты русской армии 1812 года», скульптурная батальная композиция</w:t>
            </w:r>
          </w:p>
        </w:tc>
        <w:tc>
          <w:tcPr>
            <w:tcW w:w="1701" w:type="dxa"/>
          </w:tcPr>
          <w:p w14:paraId="69E19623" w14:textId="27929E73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49A565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D28BAB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7EB8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248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</w:tcPr>
          <w:p w14:paraId="6F21EDB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3A85DF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82BB503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17D4" w14:textId="2F9A9D79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23/4</w:t>
            </w:r>
          </w:p>
          <w:p w14:paraId="6291FFD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0DE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«Мы с  мамой  улыбаемся»  или  «Я  и  мой  папа»,  парный портрет </w:t>
            </w:r>
          </w:p>
        </w:tc>
        <w:tc>
          <w:tcPr>
            <w:tcW w:w="1701" w:type="dxa"/>
          </w:tcPr>
          <w:p w14:paraId="274E8014" w14:textId="19820CCC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24.02-2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994451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41842B8" w14:textId="77777777" w:rsidTr="00BC3802">
        <w:trPr>
          <w:trHeight w:val="27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0144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6AF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</w:tcPr>
          <w:p w14:paraId="716A4B3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5D47EF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67F30BF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5707" w14:textId="50533AC3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24/3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544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Книги на темы сказок о происхождении мира, сказок с волшебными предметами; отражение в иллюстрациях народного (мужского и женского) костюма; книга-песенник с колыбельными песнями </w:t>
            </w:r>
          </w:p>
        </w:tc>
        <w:tc>
          <w:tcPr>
            <w:tcW w:w="1701" w:type="dxa"/>
          </w:tcPr>
          <w:p w14:paraId="38ECEC21" w14:textId="496EACA7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.03-0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42B91A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5D2B78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E615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6D2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Декоративно-прикладное искусство</w:t>
            </w:r>
          </w:p>
        </w:tc>
        <w:tc>
          <w:tcPr>
            <w:tcW w:w="1701" w:type="dxa"/>
          </w:tcPr>
          <w:p w14:paraId="12991E0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720F13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5F021A07" w14:textId="77777777" w:rsidTr="00EB7E84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7DA1" w14:textId="45B16114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25/4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686D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«Звери и птицы  в  узорах  разных  народов»,  рельеф  на  фольге </w:t>
            </w:r>
          </w:p>
        </w:tc>
        <w:tc>
          <w:tcPr>
            <w:tcW w:w="1701" w:type="dxa"/>
          </w:tcPr>
          <w:p w14:paraId="4DAAD665" w14:textId="4AE677A9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10.03-1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EFAE65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31DDFA4A" w14:textId="77777777" w:rsidTr="00EB7E84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675D" w14:textId="54FF2616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26/5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5F69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«Сказка на шкатулке», создание мужского / женского народного костюма</w:t>
            </w:r>
          </w:p>
        </w:tc>
        <w:tc>
          <w:tcPr>
            <w:tcW w:w="1701" w:type="dxa"/>
          </w:tcPr>
          <w:p w14:paraId="3850061A" w14:textId="0CE03C51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106EDCE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D6A9CF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A580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F75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Азбука цифровой графики</w:t>
            </w:r>
          </w:p>
        </w:tc>
        <w:tc>
          <w:tcPr>
            <w:tcW w:w="1701" w:type="dxa"/>
          </w:tcPr>
          <w:p w14:paraId="72C0B3C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5BD622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40BFBD5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E880" w14:textId="49C0118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27/1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73D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«Космические дали: планеты, звёзды, корабли», компьютерная графика</w:t>
            </w:r>
          </w:p>
          <w:p w14:paraId="31F16E0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(создание изображения космического пространства с помощью компьютерной графики, связь с модулем «Графика»)</w:t>
            </w:r>
          </w:p>
        </w:tc>
        <w:tc>
          <w:tcPr>
            <w:tcW w:w="1701" w:type="dxa"/>
          </w:tcPr>
          <w:p w14:paraId="1617CC3B" w14:textId="11519A57" w:rsidR="00BC3802" w:rsidRPr="00BC3802" w:rsidRDefault="005606CA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A02AF4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9D3B64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F292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9CD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</w:tcPr>
          <w:p w14:paraId="0DA48B4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C7EDC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566F8C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CFB" w14:textId="2FCB984E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28/5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BE2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«Космический пейзаж»</w:t>
            </w:r>
          </w:p>
        </w:tc>
        <w:tc>
          <w:tcPr>
            <w:tcW w:w="1701" w:type="dxa"/>
          </w:tcPr>
          <w:p w14:paraId="1EB70B96" w14:textId="3797A062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F442C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7C056DBF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A49D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A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</w:tcPr>
          <w:p w14:paraId="679AE62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C7BFF7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A75C4FC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2495" w14:textId="3525988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29/5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4D0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«Портрет моего  героя»</w:t>
            </w:r>
          </w:p>
        </w:tc>
        <w:tc>
          <w:tcPr>
            <w:tcW w:w="1701" w:type="dxa"/>
          </w:tcPr>
          <w:p w14:paraId="1ED48849" w14:textId="2748B280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.04-1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A7D0D5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2B8E6EE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AD1E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53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</w:tcPr>
          <w:p w14:paraId="2EEDD78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572086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6C16F11" w14:textId="77777777" w:rsidTr="00BC3802">
        <w:trPr>
          <w:trHeight w:val="29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0303" w14:textId="000F86DB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30/4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800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Виртуальные путешествия по музеям декоративно-прикладного искусства народов России и мира – музей Лубка и наивного искусства</w:t>
            </w:r>
          </w:p>
        </w:tc>
        <w:tc>
          <w:tcPr>
            <w:tcW w:w="1701" w:type="dxa"/>
          </w:tcPr>
          <w:p w14:paraId="5A3C62C9" w14:textId="677CCFAA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.04-2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9A6957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48C6523" w14:textId="77777777" w:rsidTr="00BC3802">
        <w:trPr>
          <w:trHeight w:val="36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C1C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F0F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</w:tcPr>
          <w:p w14:paraId="27E62A3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3EEA06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5F897F40" w14:textId="77777777" w:rsidTr="00BC3802">
        <w:trPr>
          <w:trHeight w:val="36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C1C4" w14:textId="50D1E0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31/6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2BB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«Иллюстрация-лубок»-создание иллюстрации к былине «Садко», «Три поездки Ильи Муромца»,  к  сказке  «Волк  и  семеро  козлят», «Зайкина  избушка»,  «Мужик  и  медведь» в стиле лубка; работа в творческих группах.</w:t>
            </w:r>
          </w:p>
        </w:tc>
        <w:tc>
          <w:tcPr>
            <w:tcW w:w="1701" w:type="dxa"/>
          </w:tcPr>
          <w:p w14:paraId="33279EBD" w14:textId="2669116F" w:rsidR="00BC3802" w:rsidRPr="00BC3802" w:rsidRDefault="00F335B3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.04-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201864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BC3802" w:rsidRPr="00BC3802" w14:paraId="734BFD91" w14:textId="77777777" w:rsidTr="00BC3802">
        <w:trPr>
          <w:trHeight w:val="35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A732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70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</w:tcPr>
          <w:p w14:paraId="4D25480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</w:tcPr>
          <w:p w14:paraId="2A49FBC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BC3802" w:rsidRPr="00BC3802" w14:paraId="5DA54956" w14:textId="77777777" w:rsidTr="00BC3802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9771" w14:textId="0B91491E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32/7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95F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«Рисуем комнату»</w:t>
            </w:r>
          </w:p>
        </w:tc>
        <w:tc>
          <w:tcPr>
            <w:tcW w:w="1701" w:type="dxa"/>
          </w:tcPr>
          <w:p w14:paraId="3E6E8B8E" w14:textId="2E850DB1" w:rsidR="00BC3802" w:rsidRPr="00BC3802" w:rsidRDefault="005606CA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</w:tcPr>
          <w:p w14:paraId="31EC9F3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519C406B" w14:textId="77777777" w:rsidTr="00BC3802">
        <w:trPr>
          <w:trHeight w:val="3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5D35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27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Азбука цифровой графики</w:t>
            </w:r>
          </w:p>
        </w:tc>
        <w:tc>
          <w:tcPr>
            <w:tcW w:w="1701" w:type="dxa"/>
          </w:tcPr>
          <w:p w14:paraId="2921ACC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</w:tcPr>
          <w:p w14:paraId="0BEE576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16C97ECB" w14:textId="77777777" w:rsidTr="00FE6062">
        <w:trPr>
          <w:trHeight w:val="28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2A93" w14:textId="1B32D1AD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33/2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4435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Фотопленэр</w:t>
            </w:r>
            <w:proofErr w:type="spellEnd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, выполнение  и  редактирование  фотографий</w:t>
            </w:r>
          </w:p>
        </w:tc>
        <w:tc>
          <w:tcPr>
            <w:tcW w:w="1701" w:type="dxa"/>
          </w:tcPr>
          <w:p w14:paraId="4B9B9A5E" w14:textId="71DA3801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.05-</w:t>
            </w:r>
            <w:r w:rsidR="00560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B7DDE64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335B3" w:rsidRPr="00BC3802" w14:paraId="2348A2B1" w14:textId="77777777" w:rsidTr="00FE6062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EAC4" w14:textId="031CEEEE" w:rsidR="00F335B3" w:rsidRPr="00BC3802" w:rsidRDefault="00F335B3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34/3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43D0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Моделирование в графическом редакторе Paint 3D, мастер-класс (освоение приёмов работы в графическом редакторе Paint 3D;  создание трёхмерной модели домика)</w:t>
            </w:r>
          </w:p>
        </w:tc>
        <w:tc>
          <w:tcPr>
            <w:tcW w:w="1701" w:type="dxa"/>
          </w:tcPr>
          <w:p w14:paraId="7FFE3789" w14:textId="4255F63A" w:rsidR="00F335B3" w:rsidRPr="00BC3802" w:rsidRDefault="005606CA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.05.-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F335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6A56CB8" w14:textId="77777777" w:rsidR="00F335B3" w:rsidRPr="00BC3802" w:rsidRDefault="00F335B3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606CA" w:rsidRPr="00BC3802" w14:paraId="0361A774" w14:textId="77777777" w:rsidTr="00FE6062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9A6C" w14:textId="24E1CA37" w:rsidR="005606CA" w:rsidRDefault="005606CA" w:rsidP="00F335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E21F" w14:textId="6DDF54E4" w:rsidR="005606CA" w:rsidRPr="00BC3802" w:rsidRDefault="005606CA" w:rsidP="00F335B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Резервный урок</w:t>
            </w:r>
          </w:p>
        </w:tc>
        <w:tc>
          <w:tcPr>
            <w:tcW w:w="1701" w:type="dxa"/>
          </w:tcPr>
          <w:p w14:paraId="2873A4A4" w14:textId="78C77A27" w:rsidR="005606CA" w:rsidRDefault="005606CA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 – 26.05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77FF833" w14:textId="77777777" w:rsidR="005606CA" w:rsidRPr="00BC3802" w:rsidRDefault="005606CA" w:rsidP="00F335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bookmarkEnd w:id="5"/>
    <w:p w14:paraId="4679FC26" w14:textId="60053FEC" w:rsidR="00034626" w:rsidRPr="00034626" w:rsidRDefault="00BC3802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5DCC5C12" w:rsidR="00034626" w:rsidRPr="006F0A6F" w:rsidRDefault="00034626" w:rsidP="0003462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123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479A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60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6F0A6F" w:rsidRDefault="00034626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6F0A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203F11" w14:textId="77777777" w:rsidR="006F0A6F" w:rsidRPr="006F0A6F" w:rsidRDefault="006F0A6F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4E83F" w14:textId="77777777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7AE8C6F" w14:textId="13C8C9B2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335B3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4E4E461B" w14:textId="77777777" w:rsidR="007E1AA6" w:rsidRDefault="007E1AA6" w:rsidP="007E1AA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BE45419" w14:textId="77777777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2ED29080" w:rsidR="00862307" w:rsidRDefault="00F335B3" w:rsidP="007E1AA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123A1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августа  202</w:t>
      </w:r>
      <w:r w:rsidR="005606CA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7E1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7E1AA6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5E0212">
      <w:footerReference w:type="even" r:id="rId11"/>
      <w:footerReference w:type="default" r:id="rId12"/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39A24" w14:textId="77777777" w:rsidR="00AE671E" w:rsidRDefault="00AE671E">
      <w:pPr>
        <w:spacing w:after="0" w:line="240" w:lineRule="auto"/>
      </w:pPr>
      <w:r>
        <w:separator/>
      </w:r>
    </w:p>
  </w:endnote>
  <w:endnote w:type="continuationSeparator" w:id="0">
    <w:p w14:paraId="36C5B20F" w14:textId="77777777" w:rsidR="00AE671E" w:rsidRDefault="00AE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F5C" w14:textId="77777777" w:rsidR="00555800" w:rsidRDefault="00555800" w:rsidP="005558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555800" w:rsidRDefault="00555800" w:rsidP="00555800">
    <w:pPr>
      <w:pStyle w:val="a3"/>
      <w:ind w:right="360"/>
    </w:pPr>
  </w:p>
  <w:p w14:paraId="41507C5F" w14:textId="77777777" w:rsidR="00555800" w:rsidRDefault="00555800"/>
  <w:p w14:paraId="01E429D0" w14:textId="77777777" w:rsidR="00555800" w:rsidRDefault="005558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C2E" w14:textId="77777777" w:rsidR="00555800" w:rsidRDefault="00555800" w:rsidP="005558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5B3">
      <w:rPr>
        <w:rStyle w:val="a5"/>
        <w:noProof/>
      </w:rPr>
      <w:t>14</w:t>
    </w:r>
    <w:r>
      <w:rPr>
        <w:rStyle w:val="a5"/>
      </w:rPr>
      <w:fldChar w:fldCharType="end"/>
    </w:r>
  </w:p>
  <w:p w14:paraId="6EC5DD36" w14:textId="77777777" w:rsidR="00555800" w:rsidRDefault="00555800" w:rsidP="00555800">
    <w:pPr>
      <w:pStyle w:val="a3"/>
      <w:ind w:right="360"/>
    </w:pPr>
  </w:p>
  <w:p w14:paraId="06686589" w14:textId="77777777" w:rsidR="00555800" w:rsidRDefault="00555800"/>
  <w:p w14:paraId="763A8499" w14:textId="77777777" w:rsidR="00555800" w:rsidRDefault="005558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3E08" w14:textId="77777777" w:rsidR="00AE671E" w:rsidRDefault="00AE671E">
      <w:pPr>
        <w:spacing w:after="0" w:line="240" w:lineRule="auto"/>
      </w:pPr>
      <w:r>
        <w:separator/>
      </w:r>
    </w:p>
  </w:footnote>
  <w:footnote w:type="continuationSeparator" w:id="0">
    <w:p w14:paraId="4B4672AB" w14:textId="77777777" w:rsidR="00AE671E" w:rsidRDefault="00AE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334401"/>
    <w:multiLevelType w:val="hybridMultilevel"/>
    <w:tmpl w:val="467A324C"/>
    <w:lvl w:ilvl="0" w:tplc="3554427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06538090">
    <w:abstractNumId w:val="10"/>
  </w:num>
  <w:num w:numId="2" w16cid:durableId="1090737255">
    <w:abstractNumId w:val="7"/>
  </w:num>
  <w:num w:numId="3" w16cid:durableId="1578860512">
    <w:abstractNumId w:val="5"/>
  </w:num>
  <w:num w:numId="4" w16cid:durableId="357898047">
    <w:abstractNumId w:val="4"/>
  </w:num>
  <w:num w:numId="5" w16cid:durableId="409624321">
    <w:abstractNumId w:val="0"/>
  </w:num>
  <w:num w:numId="6" w16cid:durableId="8486246">
    <w:abstractNumId w:val="1"/>
  </w:num>
  <w:num w:numId="7" w16cid:durableId="879977666">
    <w:abstractNumId w:val="8"/>
  </w:num>
  <w:num w:numId="8" w16cid:durableId="403770008">
    <w:abstractNumId w:val="2"/>
  </w:num>
  <w:num w:numId="9" w16cid:durableId="598216391">
    <w:abstractNumId w:val="3"/>
  </w:num>
  <w:num w:numId="10" w16cid:durableId="29697116">
    <w:abstractNumId w:val="9"/>
  </w:num>
  <w:num w:numId="11" w16cid:durableId="624969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26"/>
    <w:rsid w:val="000123A1"/>
    <w:rsid w:val="00034626"/>
    <w:rsid w:val="000D0FC1"/>
    <w:rsid w:val="000E310A"/>
    <w:rsid w:val="00146007"/>
    <w:rsid w:val="001D2EDC"/>
    <w:rsid w:val="001F6FD6"/>
    <w:rsid w:val="002031A6"/>
    <w:rsid w:val="00204C65"/>
    <w:rsid w:val="002169A5"/>
    <w:rsid w:val="003148EC"/>
    <w:rsid w:val="003310E7"/>
    <w:rsid w:val="00336AFD"/>
    <w:rsid w:val="00337732"/>
    <w:rsid w:val="00386714"/>
    <w:rsid w:val="00396219"/>
    <w:rsid w:val="003A7695"/>
    <w:rsid w:val="003B3458"/>
    <w:rsid w:val="00437FAC"/>
    <w:rsid w:val="0047705A"/>
    <w:rsid w:val="004D5236"/>
    <w:rsid w:val="004D6315"/>
    <w:rsid w:val="0052564B"/>
    <w:rsid w:val="00555800"/>
    <w:rsid w:val="005606CA"/>
    <w:rsid w:val="005E0212"/>
    <w:rsid w:val="00606A4C"/>
    <w:rsid w:val="006237FB"/>
    <w:rsid w:val="006F0A6F"/>
    <w:rsid w:val="007753E0"/>
    <w:rsid w:val="007850C4"/>
    <w:rsid w:val="007A7A87"/>
    <w:rsid w:val="007C1732"/>
    <w:rsid w:val="007E1AA6"/>
    <w:rsid w:val="00805F1A"/>
    <w:rsid w:val="00862307"/>
    <w:rsid w:val="00863D24"/>
    <w:rsid w:val="00865CAA"/>
    <w:rsid w:val="008B093B"/>
    <w:rsid w:val="008B5223"/>
    <w:rsid w:val="008E4C28"/>
    <w:rsid w:val="0090286D"/>
    <w:rsid w:val="00915FC7"/>
    <w:rsid w:val="009209E6"/>
    <w:rsid w:val="00941CBD"/>
    <w:rsid w:val="00981C75"/>
    <w:rsid w:val="009B325D"/>
    <w:rsid w:val="009C39EF"/>
    <w:rsid w:val="009D1D25"/>
    <w:rsid w:val="009D7F5C"/>
    <w:rsid w:val="00A031E9"/>
    <w:rsid w:val="00A2579D"/>
    <w:rsid w:val="00A61B75"/>
    <w:rsid w:val="00A814B0"/>
    <w:rsid w:val="00A82668"/>
    <w:rsid w:val="00A91E32"/>
    <w:rsid w:val="00AB4381"/>
    <w:rsid w:val="00AB67EA"/>
    <w:rsid w:val="00AD5CFC"/>
    <w:rsid w:val="00AE263B"/>
    <w:rsid w:val="00AE671E"/>
    <w:rsid w:val="00B3479A"/>
    <w:rsid w:val="00B718B5"/>
    <w:rsid w:val="00B94B41"/>
    <w:rsid w:val="00BA2311"/>
    <w:rsid w:val="00BC3802"/>
    <w:rsid w:val="00C15385"/>
    <w:rsid w:val="00C2197E"/>
    <w:rsid w:val="00C2381E"/>
    <w:rsid w:val="00C77532"/>
    <w:rsid w:val="00C901E0"/>
    <w:rsid w:val="00C92722"/>
    <w:rsid w:val="00CA4AB2"/>
    <w:rsid w:val="00D059F8"/>
    <w:rsid w:val="00D063B4"/>
    <w:rsid w:val="00D15E28"/>
    <w:rsid w:val="00D26CC7"/>
    <w:rsid w:val="00D40EB1"/>
    <w:rsid w:val="00D77533"/>
    <w:rsid w:val="00DB3BD9"/>
    <w:rsid w:val="00DC094D"/>
    <w:rsid w:val="00DE2919"/>
    <w:rsid w:val="00E038DB"/>
    <w:rsid w:val="00E46960"/>
    <w:rsid w:val="00E70B2B"/>
    <w:rsid w:val="00EA4356"/>
    <w:rsid w:val="00EA4A21"/>
    <w:rsid w:val="00F0378E"/>
    <w:rsid w:val="00F335B3"/>
    <w:rsid w:val="00F4022E"/>
    <w:rsid w:val="00F40ED4"/>
    <w:rsid w:val="00F42E57"/>
    <w:rsid w:val="00F8105C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12"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F4022E"/>
    <w:rPr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1">
    <w:basedOn w:val="a"/>
    <w:next w:val="af2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uiPriority w:val="59"/>
    <w:rsid w:val="005606C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.com.ua/category/iz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y.mosmetod.ru/kollektsiya/master-klass-sekret-sozdaniya-portret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ofa-ventan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5</cp:revision>
  <dcterms:created xsi:type="dcterms:W3CDTF">2025-08-20T09:56:00Z</dcterms:created>
  <dcterms:modified xsi:type="dcterms:W3CDTF">2025-08-28T16:53:00Z</dcterms:modified>
</cp:coreProperties>
</file>