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61" w:rsidRPr="00CA5BB3" w:rsidRDefault="00265629">
      <w:pPr>
        <w:spacing w:after="0" w:line="408" w:lineRule="auto"/>
        <w:ind w:left="120"/>
        <w:jc w:val="center"/>
        <w:rPr>
          <w:lang w:val="ru-RU"/>
        </w:rPr>
      </w:pPr>
      <w:bookmarkStart w:id="0" w:name="block-34605351"/>
      <w:r w:rsidRPr="00CA5BB3">
        <w:rPr>
          <w:rFonts w:ascii="Times New Roman" w:hAnsi="Times New Roman"/>
          <w:b/>
          <w:color w:val="000000"/>
          <w:sz w:val="28"/>
          <w:lang w:val="ru-RU"/>
        </w:rPr>
        <w:t>МИНИСТЕРСТВО ПРОСВЕЩЕНИЯ РОССИЙСКОЙ ФЕДЕРАЦИИ</w:t>
      </w:r>
    </w:p>
    <w:p w:rsidR="00823E61" w:rsidRPr="00CA5BB3" w:rsidRDefault="00265629">
      <w:pPr>
        <w:spacing w:after="0" w:line="408" w:lineRule="auto"/>
        <w:ind w:left="120"/>
        <w:jc w:val="center"/>
        <w:rPr>
          <w:lang w:val="ru-RU"/>
        </w:rPr>
      </w:pPr>
      <w:bookmarkStart w:id="1" w:name="8bc005d6-dd8c-40df-b3ae-1f9dd26418c3"/>
      <w:r w:rsidRPr="00CA5BB3">
        <w:rPr>
          <w:rFonts w:ascii="Times New Roman" w:hAnsi="Times New Roman"/>
          <w:b/>
          <w:color w:val="000000"/>
          <w:sz w:val="28"/>
          <w:lang w:val="ru-RU"/>
        </w:rPr>
        <w:t>МИНИСТЕРСТВО ПРОСВЕЩЕНИЯ РОССИЙСКОЙ ФЕДЕРАЦИИ</w:t>
      </w:r>
      <w:bookmarkEnd w:id="1"/>
      <w:r w:rsidRPr="00CA5BB3">
        <w:rPr>
          <w:rFonts w:ascii="Times New Roman" w:hAnsi="Times New Roman"/>
          <w:b/>
          <w:color w:val="000000"/>
          <w:sz w:val="28"/>
          <w:lang w:val="ru-RU"/>
        </w:rPr>
        <w:t xml:space="preserve"> </w:t>
      </w:r>
    </w:p>
    <w:p w:rsidR="00823E61" w:rsidRPr="00CA5BB3" w:rsidRDefault="00265629">
      <w:pPr>
        <w:spacing w:after="0" w:line="408" w:lineRule="auto"/>
        <w:ind w:left="120"/>
        <w:jc w:val="center"/>
        <w:rPr>
          <w:lang w:val="ru-RU"/>
        </w:rPr>
      </w:pPr>
      <w:bookmarkStart w:id="2" w:name="88e3db00-6636-4601-a948-1c797e67dbbc"/>
      <w:r w:rsidRPr="00CA5BB3">
        <w:rPr>
          <w:rFonts w:ascii="Times New Roman" w:hAnsi="Times New Roman"/>
          <w:b/>
          <w:color w:val="000000"/>
          <w:sz w:val="28"/>
          <w:lang w:val="ru-RU"/>
        </w:rPr>
        <w:t>Министерство Иностранных дел</w:t>
      </w:r>
      <w:bookmarkEnd w:id="2"/>
    </w:p>
    <w:p w:rsidR="00823E61" w:rsidRPr="00CA5BB3" w:rsidRDefault="00265629">
      <w:pPr>
        <w:spacing w:after="0" w:line="408" w:lineRule="auto"/>
        <w:ind w:left="120"/>
        <w:jc w:val="center"/>
        <w:rPr>
          <w:lang w:val="ru-RU"/>
        </w:rPr>
      </w:pPr>
      <w:r w:rsidRPr="00CA5BB3">
        <w:rPr>
          <w:rFonts w:ascii="Times New Roman" w:hAnsi="Times New Roman"/>
          <w:b/>
          <w:color w:val="000000"/>
          <w:sz w:val="28"/>
          <w:lang w:val="ru-RU"/>
        </w:rPr>
        <w:t>ФГБОУ Средняя школа-интернат МИД РФ</w:t>
      </w: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E4B4D" w:rsidTr="000D4161">
        <w:tc>
          <w:tcPr>
            <w:tcW w:w="3114" w:type="dxa"/>
          </w:tcPr>
          <w:p w:rsidR="00C53FFE" w:rsidRPr="0040209D" w:rsidRDefault="006306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306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656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65629" w:rsidP="000E6D86">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И.о</w:t>
            </w:r>
            <w:proofErr w:type="spellEnd"/>
            <w:r w:rsidRPr="008944ED">
              <w:rPr>
                <w:rFonts w:ascii="Times New Roman" w:eastAsia="Times New Roman" w:hAnsi="Times New Roman"/>
                <w:color w:val="000000"/>
                <w:sz w:val="28"/>
                <w:szCs w:val="28"/>
                <w:lang w:val="ru-RU"/>
              </w:rPr>
              <w:t xml:space="preserve"> директора ФГБОУ "Средняя школа-интернат МИД России"</w:t>
            </w:r>
          </w:p>
          <w:p w:rsidR="000E6D86" w:rsidRDefault="002656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6562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Кондитерова</w:t>
            </w:r>
            <w:proofErr w:type="spellEnd"/>
            <w:r w:rsidRPr="008944ED">
              <w:rPr>
                <w:rFonts w:ascii="Times New Roman" w:eastAsia="Times New Roman" w:hAnsi="Times New Roman"/>
                <w:color w:val="000000"/>
                <w:sz w:val="24"/>
                <w:szCs w:val="24"/>
                <w:lang w:val="ru-RU"/>
              </w:rPr>
              <w:t xml:space="preserve"> С.А.</w:t>
            </w:r>
          </w:p>
          <w:p w:rsidR="000E6D86" w:rsidRDefault="0008766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265629" w:rsidRPr="00344265">
              <w:rPr>
                <w:rFonts w:ascii="Times New Roman" w:eastAsia="Times New Roman" w:hAnsi="Times New Roman"/>
                <w:color w:val="000000"/>
                <w:sz w:val="24"/>
                <w:szCs w:val="24"/>
                <w:lang w:val="ru-RU"/>
              </w:rPr>
              <w:t>]</w:t>
            </w:r>
            <w:r w:rsidR="00265629">
              <w:rPr>
                <w:rFonts w:ascii="Times New Roman" w:eastAsia="Times New Roman" w:hAnsi="Times New Roman"/>
                <w:color w:val="000000"/>
                <w:sz w:val="24"/>
                <w:szCs w:val="24"/>
                <w:lang w:val="ru-RU"/>
              </w:rPr>
              <w:t xml:space="preserve"> от «</w:t>
            </w:r>
            <w:r w:rsidR="00265629" w:rsidRPr="00344265">
              <w:rPr>
                <w:rFonts w:ascii="Times New Roman" w:eastAsia="Times New Roman" w:hAnsi="Times New Roman"/>
                <w:color w:val="000000"/>
                <w:sz w:val="24"/>
                <w:szCs w:val="24"/>
                <w:lang w:val="ru-RU"/>
              </w:rPr>
              <w:t>29</w:t>
            </w:r>
            <w:r w:rsidR="00265629">
              <w:rPr>
                <w:rFonts w:ascii="Times New Roman" w:eastAsia="Times New Roman" w:hAnsi="Times New Roman"/>
                <w:color w:val="000000"/>
                <w:sz w:val="24"/>
                <w:szCs w:val="24"/>
                <w:lang w:val="ru-RU"/>
              </w:rPr>
              <w:t xml:space="preserve">» </w:t>
            </w:r>
            <w:r w:rsidR="00265629" w:rsidRPr="00344265">
              <w:rPr>
                <w:rFonts w:ascii="Times New Roman" w:eastAsia="Times New Roman" w:hAnsi="Times New Roman"/>
                <w:color w:val="000000"/>
                <w:sz w:val="24"/>
                <w:szCs w:val="24"/>
                <w:lang w:val="ru-RU"/>
              </w:rPr>
              <w:t>августа</w:t>
            </w:r>
            <w:r w:rsidR="009E4B4D">
              <w:rPr>
                <w:rFonts w:ascii="Times New Roman" w:eastAsia="Times New Roman" w:hAnsi="Times New Roman"/>
                <w:color w:val="000000"/>
                <w:sz w:val="24"/>
                <w:szCs w:val="24"/>
                <w:lang w:val="ru-RU"/>
              </w:rPr>
              <w:t xml:space="preserve"> </w:t>
            </w:r>
            <w:r w:rsidR="00265629" w:rsidRPr="004E6975">
              <w:rPr>
                <w:rFonts w:ascii="Times New Roman" w:eastAsia="Times New Roman" w:hAnsi="Times New Roman"/>
                <w:color w:val="000000"/>
                <w:sz w:val="24"/>
                <w:szCs w:val="24"/>
                <w:lang w:val="ru-RU"/>
              </w:rPr>
              <w:t>2024</w:t>
            </w:r>
            <w:r w:rsidR="00265629">
              <w:rPr>
                <w:rFonts w:ascii="Times New Roman" w:eastAsia="Times New Roman" w:hAnsi="Times New Roman"/>
                <w:color w:val="000000"/>
                <w:sz w:val="24"/>
                <w:szCs w:val="24"/>
                <w:lang w:val="ru-RU"/>
              </w:rPr>
              <w:t xml:space="preserve"> г.</w:t>
            </w:r>
          </w:p>
          <w:p w:rsidR="00C53FFE" w:rsidRPr="0040209D" w:rsidRDefault="008C1DF3"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222 - ОД</w:t>
            </w:r>
          </w:p>
        </w:tc>
      </w:tr>
    </w:tbl>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823E61">
      <w:pPr>
        <w:spacing w:after="0"/>
        <w:ind w:left="120"/>
        <w:rPr>
          <w:lang w:val="ru-RU"/>
        </w:rPr>
      </w:pPr>
    </w:p>
    <w:p w:rsidR="00823E61" w:rsidRPr="00CA5BB3" w:rsidRDefault="00265629">
      <w:pPr>
        <w:spacing w:after="0" w:line="408" w:lineRule="auto"/>
        <w:ind w:left="120"/>
        <w:jc w:val="center"/>
        <w:rPr>
          <w:lang w:val="ru-RU"/>
        </w:rPr>
      </w:pPr>
      <w:r w:rsidRPr="00CA5BB3">
        <w:rPr>
          <w:rFonts w:ascii="Times New Roman" w:hAnsi="Times New Roman"/>
          <w:b/>
          <w:color w:val="000000"/>
          <w:sz w:val="28"/>
          <w:lang w:val="ru-RU"/>
        </w:rPr>
        <w:t>РАБОЧАЯ ПРОГРАММА</w:t>
      </w:r>
    </w:p>
    <w:p w:rsidR="00823E61" w:rsidRPr="00CA5BB3" w:rsidRDefault="00265629">
      <w:pPr>
        <w:spacing w:after="0" w:line="408" w:lineRule="auto"/>
        <w:ind w:left="120"/>
        <w:jc w:val="center"/>
        <w:rPr>
          <w:lang w:val="ru-RU"/>
        </w:rPr>
      </w:pPr>
      <w:r w:rsidRPr="00CA5BB3">
        <w:rPr>
          <w:rFonts w:ascii="Times New Roman" w:hAnsi="Times New Roman"/>
          <w:color w:val="000000"/>
          <w:sz w:val="28"/>
          <w:lang w:val="ru-RU"/>
        </w:rPr>
        <w:t>(</w:t>
      </w:r>
      <w:r>
        <w:rPr>
          <w:rFonts w:ascii="Times New Roman" w:hAnsi="Times New Roman"/>
          <w:color w:val="000000"/>
          <w:sz w:val="28"/>
        </w:rPr>
        <w:t>ID</w:t>
      </w:r>
      <w:r w:rsidRPr="00CA5BB3">
        <w:rPr>
          <w:rFonts w:ascii="Times New Roman" w:hAnsi="Times New Roman"/>
          <w:color w:val="000000"/>
          <w:sz w:val="28"/>
          <w:lang w:val="ru-RU"/>
        </w:rPr>
        <w:t xml:space="preserve"> 4551272)</w:t>
      </w:r>
    </w:p>
    <w:p w:rsidR="00823E61" w:rsidRPr="00CA5BB3" w:rsidRDefault="00823E61">
      <w:pPr>
        <w:spacing w:after="0"/>
        <w:ind w:left="120"/>
        <w:jc w:val="center"/>
        <w:rPr>
          <w:lang w:val="ru-RU"/>
        </w:rPr>
      </w:pPr>
    </w:p>
    <w:p w:rsidR="00823E61" w:rsidRPr="00CA5BB3" w:rsidRDefault="00265629">
      <w:pPr>
        <w:spacing w:after="0" w:line="408" w:lineRule="auto"/>
        <w:ind w:left="120"/>
        <w:jc w:val="center"/>
        <w:rPr>
          <w:lang w:val="ru-RU"/>
        </w:rPr>
      </w:pPr>
      <w:r w:rsidRPr="00CA5BB3">
        <w:rPr>
          <w:rFonts w:ascii="Times New Roman" w:hAnsi="Times New Roman"/>
          <w:b/>
          <w:color w:val="000000"/>
          <w:sz w:val="28"/>
          <w:lang w:val="ru-RU"/>
        </w:rPr>
        <w:t>учебного предмета «Основы безопасности и защиты Родины»</w:t>
      </w:r>
    </w:p>
    <w:p w:rsidR="00823E61" w:rsidRPr="00CA5BB3" w:rsidRDefault="00412442">
      <w:pPr>
        <w:spacing w:after="0" w:line="408" w:lineRule="auto"/>
        <w:ind w:left="120"/>
        <w:jc w:val="center"/>
        <w:rPr>
          <w:lang w:val="ru-RU"/>
        </w:rPr>
      </w:pPr>
      <w:r>
        <w:rPr>
          <w:rFonts w:ascii="Times New Roman" w:hAnsi="Times New Roman"/>
          <w:color w:val="000000"/>
          <w:sz w:val="28"/>
          <w:lang w:val="ru-RU"/>
        </w:rPr>
        <w:t>для обучающихся 8-ых</w:t>
      </w:r>
      <w:r w:rsidR="00265629" w:rsidRPr="00CA5BB3">
        <w:rPr>
          <w:rFonts w:ascii="Times New Roman" w:hAnsi="Times New Roman"/>
          <w:color w:val="000000"/>
          <w:sz w:val="28"/>
          <w:lang w:val="ru-RU"/>
        </w:rPr>
        <w:t xml:space="preserve"> классов </w:t>
      </w: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823E61">
      <w:pPr>
        <w:spacing w:after="0"/>
        <w:ind w:left="120"/>
        <w:jc w:val="center"/>
        <w:rPr>
          <w:lang w:val="ru-RU"/>
        </w:rPr>
      </w:pPr>
    </w:p>
    <w:p w:rsidR="00823E61" w:rsidRPr="00CA5BB3" w:rsidRDefault="00265629">
      <w:pPr>
        <w:spacing w:after="0"/>
        <w:ind w:left="120"/>
        <w:jc w:val="center"/>
        <w:rPr>
          <w:lang w:val="ru-RU"/>
        </w:rPr>
      </w:pPr>
      <w:bookmarkStart w:id="3" w:name="1227e185-9fcf-41a3-b6e4-b2f387a36924"/>
      <w:r w:rsidRPr="00CA5BB3">
        <w:rPr>
          <w:rFonts w:ascii="Times New Roman" w:hAnsi="Times New Roman"/>
          <w:b/>
          <w:color w:val="000000"/>
          <w:sz w:val="28"/>
          <w:lang w:val="ru-RU"/>
        </w:rPr>
        <w:t xml:space="preserve">п. Юность </w:t>
      </w:r>
      <w:bookmarkStart w:id="4" w:name="f668af2c-a8ef-4743-8dd2-7525a6af0415"/>
      <w:bookmarkEnd w:id="3"/>
      <w:r w:rsidRPr="00CA5BB3">
        <w:rPr>
          <w:rFonts w:ascii="Times New Roman" w:hAnsi="Times New Roman"/>
          <w:b/>
          <w:color w:val="000000"/>
          <w:sz w:val="28"/>
          <w:lang w:val="ru-RU"/>
        </w:rPr>
        <w:t>2024</w:t>
      </w:r>
      <w:bookmarkEnd w:id="4"/>
    </w:p>
    <w:p w:rsidR="00823E61" w:rsidRPr="00CA5BB3" w:rsidRDefault="00823E61">
      <w:pPr>
        <w:spacing w:after="0"/>
        <w:ind w:left="120"/>
        <w:rPr>
          <w:lang w:val="ru-RU"/>
        </w:rPr>
      </w:pPr>
    </w:p>
    <w:p w:rsidR="00823E61" w:rsidRPr="00CA5BB3" w:rsidRDefault="00823E61">
      <w:pPr>
        <w:rPr>
          <w:lang w:val="ru-RU"/>
        </w:rPr>
        <w:sectPr w:rsidR="00823E61" w:rsidRPr="00CA5BB3">
          <w:pgSz w:w="11906" w:h="16383"/>
          <w:pgMar w:top="1134" w:right="850" w:bottom="1134" w:left="1701" w:header="720" w:footer="720" w:gutter="0"/>
          <w:cols w:space="720"/>
        </w:sectPr>
      </w:pPr>
    </w:p>
    <w:p w:rsidR="00823E61" w:rsidRPr="00CA5BB3" w:rsidRDefault="00265629">
      <w:pPr>
        <w:spacing w:after="0" w:line="264" w:lineRule="auto"/>
        <w:ind w:left="120"/>
        <w:jc w:val="both"/>
        <w:rPr>
          <w:lang w:val="ru-RU"/>
        </w:rPr>
      </w:pPr>
      <w:bookmarkStart w:id="5" w:name="block-34605348"/>
      <w:bookmarkEnd w:id="0"/>
      <w:r w:rsidRPr="00CA5BB3">
        <w:rPr>
          <w:rFonts w:ascii="Times New Roman" w:hAnsi="Times New Roman"/>
          <w:b/>
          <w:color w:val="000000"/>
          <w:sz w:val="28"/>
          <w:lang w:val="ru-RU"/>
        </w:rPr>
        <w:lastRenderedPageBreak/>
        <w:t>ПОЯСНИТЕЛЬНАЯ ЗАПИСКА</w:t>
      </w:r>
    </w:p>
    <w:p w:rsidR="00823E61" w:rsidRPr="00CA5BB3" w:rsidRDefault="00823E61">
      <w:pPr>
        <w:spacing w:after="0" w:line="264" w:lineRule="auto"/>
        <w:ind w:left="120"/>
        <w:jc w:val="both"/>
        <w:rPr>
          <w:lang w:val="ru-RU"/>
        </w:rPr>
      </w:pP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Программа ОБЗР обеспечивает:</w:t>
      </w:r>
    </w:p>
    <w:p w:rsidR="00823E61" w:rsidRPr="00CA5BB3" w:rsidRDefault="00265629">
      <w:pPr>
        <w:spacing w:after="0"/>
        <w:ind w:firstLine="600"/>
        <w:jc w:val="both"/>
        <w:rPr>
          <w:lang w:val="ru-RU"/>
        </w:rPr>
      </w:pPr>
      <w:r w:rsidRPr="00CA5BB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реализацию оптимального баланса </w:t>
      </w:r>
      <w:proofErr w:type="spellStart"/>
      <w:r w:rsidRPr="00CA5BB3">
        <w:rPr>
          <w:rFonts w:ascii="Times New Roman" w:hAnsi="Times New Roman"/>
          <w:color w:val="000000"/>
          <w:sz w:val="28"/>
          <w:lang w:val="ru-RU"/>
        </w:rPr>
        <w:t>межпредметных</w:t>
      </w:r>
      <w:proofErr w:type="spellEnd"/>
      <w:r w:rsidRPr="00CA5BB3">
        <w:rPr>
          <w:rFonts w:ascii="Times New Roman" w:hAnsi="Times New Roman"/>
          <w:color w:val="000000"/>
          <w:sz w:val="28"/>
          <w:lang w:val="ru-RU"/>
        </w:rPr>
        <w:t xml:space="preserve"> связей и их разумное </w:t>
      </w:r>
      <w:proofErr w:type="spellStart"/>
      <w:r w:rsidRPr="00CA5BB3">
        <w:rPr>
          <w:rFonts w:ascii="Times New Roman" w:hAnsi="Times New Roman"/>
          <w:color w:val="000000"/>
          <w:sz w:val="28"/>
          <w:lang w:val="ru-RU"/>
        </w:rPr>
        <w:t>взаимодополнение</w:t>
      </w:r>
      <w:proofErr w:type="spellEnd"/>
      <w:r w:rsidRPr="00CA5BB3">
        <w:rPr>
          <w:rFonts w:ascii="Times New Roman" w:hAnsi="Times New Roman"/>
          <w:color w:val="000000"/>
          <w:sz w:val="28"/>
          <w:lang w:val="ru-RU"/>
        </w:rPr>
        <w:t>, способствующее формированию практических умений и навыков.</w:t>
      </w:r>
    </w:p>
    <w:p w:rsidR="00823E61" w:rsidRPr="00CA5BB3" w:rsidRDefault="00265629">
      <w:pPr>
        <w:spacing w:after="0"/>
        <w:ind w:left="120"/>
        <w:jc w:val="both"/>
        <w:rPr>
          <w:lang w:val="ru-RU"/>
        </w:rPr>
      </w:pPr>
      <w:r w:rsidRPr="00CA5BB3">
        <w:rPr>
          <w:rFonts w:ascii="Times New Roman" w:hAnsi="Times New Roman"/>
          <w:b/>
          <w:color w:val="000000"/>
          <w:sz w:val="28"/>
          <w:lang w:val="ru-RU"/>
        </w:rPr>
        <w:t>ОБЩАЯ ХАРАКТЕРИСТИКА УЧЕБНОГО ПРЕДМЕТА «ОСНОВЫ БЕЗОПАСНОСТИ И ЗАЩИТЫ РОДИНЫ»</w:t>
      </w:r>
    </w:p>
    <w:p w:rsidR="00823E61" w:rsidRPr="00CA5BB3" w:rsidRDefault="00265629">
      <w:pPr>
        <w:spacing w:after="0"/>
        <w:ind w:firstLine="600"/>
        <w:jc w:val="both"/>
        <w:rPr>
          <w:lang w:val="ru-RU"/>
        </w:rPr>
      </w:pPr>
      <w:r w:rsidRPr="00CA5BB3">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1 «Безопасное и устойчивое развитие личности, общества, государства»;</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2 «Военная подготовка. Основы военных знаний»;</w:t>
      </w:r>
    </w:p>
    <w:p w:rsidR="00823E61" w:rsidRPr="00CA5BB3" w:rsidRDefault="00265629">
      <w:pPr>
        <w:spacing w:after="0"/>
        <w:ind w:firstLine="600"/>
        <w:jc w:val="both"/>
        <w:rPr>
          <w:lang w:val="ru-RU"/>
        </w:rPr>
      </w:pPr>
      <w:r w:rsidRPr="00CA5BB3">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4 «Безопасность в быту»;</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5 «Безопасность на транспорте»;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6 «Безопасность в общественных местах»;</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7 «Безопасность в природной среде»;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8 «Основы медицинских знаний. Оказание первой помощи»;</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9 «Безопасность в социуме»;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10 «Безопасность в информационном пространстве»;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модуль № 11 «Основы противодействия экстремизму и терроризму».</w:t>
      </w:r>
    </w:p>
    <w:p w:rsidR="00823E61" w:rsidRPr="00CA5BB3" w:rsidRDefault="00265629">
      <w:pPr>
        <w:spacing w:after="0"/>
        <w:ind w:firstLine="600"/>
        <w:jc w:val="both"/>
        <w:rPr>
          <w:lang w:val="ru-RU"/>
        </w:rPr>
      </w:pPr>
      <w:r w:rsidRPr="00CA5BB3">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23E61" w:rsidRPr="00CA5BB3" w:rsidRDefault="00265629">
      <w:pPr>
        <w:spacing w:after="0"/>
        <w:ind w:firstLine="600"/>
        <w:jc w:val="both"/>
        <w:rPr>
          <w:lang w:val="ru-RU"/>
        </w:rPr>
      </w:pPr>
      <w:r w:rsidRPr="00CA5BB3">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23E61" w:rsidRPr="00CA5BB3" w:rsidRDefault="00823E61">
      <w:pPr>
        <w:spacing w:after="0"/>
        <w:ind w:left="120"/>
        <w:rPr>
          <w:lang w:val="ru-RU"/>
        </w:rPr>
      </w:pP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23E61" w:rsidRPr="00CA5BB3" w:rsidRDefault="00823E61">
      <w:pPr>
        <w:spacing w:after="0" w:line="264" w:lineRule="auto"/>
        <w:ind w:left="120"/>
        <w:rPr>
          <w:lang w:val="ru-RU"/>
        </w:rPr>
      </w:pP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CA5BB3">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23E61" w:rsidRPr="00CA5BB3" w:rsidRDefault="00823E61">
      <w:pPr>
        <w:spacing w:after="0"/>
        <w:ind w:left="120"/>
        <w:rPr>
          <w:lang w:val="ru-RU"/>
        </w:rPr>
      </w:pP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23E61" w:rsidRPr="00CA5BB3" w:rsidRDefault="00265629">
      <w:pPr>
        <w:spacing w:after="0" w:line="264" w:lineRule="auto"/>
        <w:ind w:firstLine="600"/>
        <w:jc w:val="both"/>
        <w:rPr>
          <w:lang w:val="ru-RU"/>
        </w:rPr>
      </w:pPr>
      <w:r w:rsidRPr="00CA5BB3">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CA5BB3">
        <w:rPr>
          <w:rFonts w:ascii="Times New Roman" w:hAnsi="Times New Roman"/>
          <w:color w:val="000000"/>
          <w:sz w:val="28"/>
          <w:lang w:val="ru-RU"/>
        </w:rPr>
        <w:t>умений</w:t>
      </w:r>
      <w:proofErr w:type="gramEnd"/>
      <w:r w:rsidRPr="00CA5BB3">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CA5BB3">
        <w:rPr>
          <w:rFonts w:ascii="Times New Roman" w:hAnsi="Times New Roman"/>
          <w:color w:val="000000"/>
          <w:sz w:val="28"/>
          <w:lang w:val="ru-RU"/>
        </w:rPr>
        <w:t>нейтрализовывать</w:t>
      </w:r>
      <w:proofErr w:type="spellEnd"/>
      <w:r w:rsidRPr="00CA5BB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CA5BB3">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23E61" w:rsidRPr="00CA5BB3" w:rsidRDefault="00823E61">
      <w:pPr>
        <w:spacing w:after="0" w:line="264" w:lineRule="auto"/>
        <w:ind w:left="120"/>
        <w:rPr>
          <w:lang w:val="ru-RU"/>
        </w:rPr>
      </w:pPr>
    </w:p>
    <w:p w:rsidR="00823E61" w:rsidRPr="00CA5BB3" w:rsidRDefault="00265629">
      <w:pPr>
        <w:spacing w:after="0" w:line="264" w:lineRule="auto"/>
        <w:ind w:left="120"/>
        <w:jc w:val="both"/>
        <w:rPr>
          <w:lang w:val="ru-RU"/>
        </w:rPr>
      </w:pPr>
      <w:r w:rsidRPr="00CA5BB3">
        <w:rPr>
          <w:rFonts w:ascii="Times New Roman" w:hAnsi="Times New Roman"/>
          <w:b/>
          <w:color w:val="000000"/>
          <w:sz w:val="28"/>
          <w:lang w:val="ru-RU"/>
        </w:rPr>
        <w:t>ЦЕЛЬ ИЗУЧЕНИЯ УЧЕБНОГО ПРЕДМЕТА «ОСНОВЫ БЕЗОПАСНОСТИ И ЗАЩИТЫ РОДИНЫ»</w:t>
      </w:r>
    </w:p>
    <w:p w:rsidR="00823E61" w:rsidRPr="00CA5BB3" w:rsidRDefault="00823E61">
      <w:pPr>
        <w:spacing w:after="0" w:line="48" w:lineRule="auto"/>
        <w:ind w:left="120"/>
        <w:jc w:val="both"/>
        <w:rPr>
          <w:lang w:val="ru-RU"/>
        </w:rPr>
      </w:pPr>
    </w:p>
    <w:p w:rsidR="00823E61" w:rsidRPr="00CA5BB3" w:rsidRDefault="00265629">
      <w:pPr>
        <w:spacing w:after="0"/>
        <w:ind w:firstLine="600"/>
        <w:jc w:val="both"/>
        <w:rPr>
          <w:lang w:val="ru-RU"/>
        </w:rPr>
      </w:pPr>
      <w:r w:rsidRPr="00CA5BB3">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23E61" w:rsidRPr="00CA5BB3" w:rsidRDefault="00265629">
      <w:pPr>
        <w:spacing w:after="0"/>
        <w:ind w:firstLine="600"/>
        <w:jc w:val="both"/>
        <w:rPr>
          <w:lang w:val="ru-RU"/>
        </w:rPr>
      </w:pPr>
      <w:proofErr w:type="spellStart"/>
      <w:r w:rsidRPr="00CA5BB3">
        <w:rPr>
          <w:rFonts w:ascii="Times New Roman" w:hAnsi="Times New Roman"/>
          <w:color w:val="000000"/>
          <w:sz w:val="28"/>
          <w:lang w:val="ru-RU"/>
        </w:rPr>
        <w:t>сформированность</w:t>
      </w:r>
      <w:proofErr w:type="spellEnd"/>
      <w:r w:rsidRPr="00CA5BB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23E61" w:rsidRPr="00CA5BB3" w:rsidRDefault="00823E61">
      <w:pPr>
        <w:spacing w:after="0" w:line="264" w:lineRule="auto"/>
        <w:ind w:left="120"/>
        <w:jc w:val="both"/>
        <w:rPr>
          <w:lang w:val="ru-RU"/>
        </w:rPr>
      </w:pPr>
    </w:p>
    <w:p w:rsidR="00823E61" w:rsidRPr="00CA5BB3" w:rsidRDefault="00265629">
      <w:pPr>
        <w:spacing w:after="0" w:line="264" w:lineRule="auto"/>
        <w:ind w:left="120"/>
        <w:jc w:val="both"/>
        <w:rPr>
          <w:lang w:val="ru-RU"/>
        </w:rPr>
      </w:pPr>
      <w:r w:rsidRPr="00CA5BB3">
        <w:rPr>
          <w:rFonts w:ascii="Times New Roman" w:hAnsi="Times New Roman"/>
          <w:b/>
          <w:color w:val="000000"/>
          <w:sz w:val="28"/>
          <w:lang w:val="ru-RU"/>
        </w:rPr>
        <w:t>МЕСТО ПРЕДМЕТА В УЧЕБНОМ ПЛАНЕ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23E61" w:rsidRPr="00CA5BB3" w:rsidRDefault="00823E61">
      <w:pPr>
        <w:rPr>
          <w:lang w:val="ru-RU"/>
        </w:rPr>
        <w:sectPr w:rsidR="00823E61" w:rsidRPr="00CA5BB3">
          <w:pgSz w:w="11906" w:h="16383"/>
          <w:pgMar w:top="1134" w:right="850" w:bottom="1134" w:left="1701" w:header="720" w:footer="720" w:gutter="0"/>
          <w:cols w:space="720"/>
        </w:sectPr>
      </w:pPr>
    </w:p>
    <w:p w:rsidR="00823E61" w:rsidRPr="00CA5BB3" w:rsidRDefault="00265629">
      <w:pPr>
        <w:spacing w:after="0" w:line="264" w:lineRule="auto"/>
        <w:ind w:left="120"/>
        <w:jc w:val="both"/>
        <w:rPr>
          <w:lang w:val="ru-RU"/>
        </w:rPr>
      </w:pPr>
      <w:bookmarkStart w:id="6" w:name="block-34605349"/>
      <w:bookmarkEnd w:id="5"/>
      <w:r w:rsidRPr="00CA5BB3">
        <w:rPr>
          <w:rFonts w:ascii="Times New Roman" w:hAnsi="Times New Roman"/>
          <w:b/>
          <w:color w:val="000000"/>
          <w:sz w:val="28"/>
          <w:lang w:val="ru-RU"/>
        </w:rPr>
        <w:lastRenderedPageBreak/>
        <w:t>СОДЕРЖАНИЕ УЧЕБНОГО ПРЕДМЕТА</w:t>
      </w:r>
    </w:p>
    <w:p w:rsidR="00823E61" w:rsidRPr="00CA5BB3" w:rsidRDefault="00823E61">
      <w:pPr>
        <w:spacing w:after="0" w:line="120" w:lineRule="auto"/>
        <w:ind w:left="120"/>
        <w:jc w:val="both"/>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1 «Безопасное и устойчивое развитие личности, общества, государства»: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чрезвычайные ситуации природного, техногенного и биолого-социального характера;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информирование и оповещение населения о чрезвычайных ситуациях, система ОКСИОН;</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история развития гражданской обороны;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сигнал «Внимание всем!», порядок действий населения при его получении;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23E61" w:rsidRPr="00CA5BB3" w:rsidRDefault="00823E61">
      <w:pPr>
        <w:spacing w:after="0" w:line="120" w:lineRule="auto"/>
        <w:ind w:left="120"/>
        <w:rPr>
          <w:lang w:val="ru-RU"/>
        </w:rPr>
      </w:pPr>
    </w:p>
    <w:p w:rsidR="00823E61" w:rsidRPr="00CA5BB3" w:rsidRDefault="00265629">
      <w:pPr>
        <w:spacing w:after="0" w:line="252" w:lineRule="auto"/>
        <w:ind w:left="120"/>
        <w:rPr>
          <w:lang w:val="ru-RU"/>
        </w:rPr>
      </w:pPr>
      <w:r w:rsidRPr="00CA5BB3">
        <w:rPr>
          <w:rFonts w:ascii="Times New Roman" w:hAnsi="Times New Roman"/>
          <w:b/>
          <w:color w:val="000000"/>
          <w:sz w:val="28"/>
          <w:lang w:val="ru-RU"/>
        </w:rPr>
        <w:t>Модуль № 2 «Военная подготовка. Основы военных знаний»: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история возникновения и развития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этапы становления современных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направления подготовки к военной службе;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организационная структура Вооруженных Сил Российской Федерации; </w:t>
      </w:r>
    </w:p>
    <w:p w:rsidR="00823E61" w:rsidRPr="00CA5BB3" w:rsidRDefault="00265629">
      <w:pPr>
        <w:spacing w:after="0"/>
        <w:ind w:firstLine="600"/>
        <w:jc w:val="both"/>
        <w:rPr>
          <w:lang w:val="ru-RU"/>
        </w:rPr>
      </w:pPr>
      <w:r w:rsidRPr="00CA5BB3">
        <w:rPr>
          <w:rFonts w:ascii="Times New Roman" w:hAnsi="Times New Roman"/>
          <w:color w:val="000000"/>
          <w:sz w:val="28"/>
          <w:lang w:val="ru-RU"/>
        </w:rPr>
        <w:t>функции и основные задачи современных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особенности видов и родов войск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воинские символы современных Вооруженных Сил Российской Федерации;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A5BB3">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A5BB3">
        <w:rPr>
          <w:rFonts w:ascii="Times New Roman" w:hAnsi="Times New Roman"/>
          <w:color w:val="000000"/>
          <w:sz w:val="28"/>
          <w:lang w:val="ru-RU"/>
        </w:rPr>
        <w:t>бронезащиты</w:t>
      </w:r>
      <w:proofErr w:type="spellEnd"/>
      <w:r w:rsidRPr="00CA5BB3">
        <w:rPr>
          <w:rFonts w:ascii="Times New Roman" w:hAnsi="Times New Roman"/>
          <w:color w:val="000000"/>
          <w:sz w:val="28"/>
          <w:lang w:val="ru-RU"/>
        </w:rPr>
        <w:t xml:space="preserve"> и экипировки военнослужащего;</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23E61" w:rsidRPr="00CA5BB3" w:rsidRDefault="00265629">
      <w:pPr>
        <w:spacing w:after="0"/>
        <w:ind w:firstLine="600"/>
        <w:jc w:val="both"/>
        <w:rPr>
          <w:lang w:val="ru-RU"/>
        </w:rPr>
      </w:pPr>
      <w:r w:rsidRPr="00CA5BB3">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история создания общевоинских уставов;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этапы становления современных общевоинских уставов;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сущность единоначалия;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командиры (начальники) и подчинённые;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старшие и младшие;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приказ (приказание), порядок его отдачи и выполнения;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воинские звания и военная форма одежды;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воинская дисциплина, её сущность и значение;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военнослужащих по соблюдению требований воинской дисциплины;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способы достижения воинской дисциплины;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положения Строевого устава;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военнослужащих перед построением и в строю;</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3 «Культура безопасности жизнедеятельности в современном обществе»:</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источники и факторы опасности, их классификация;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общие принципы безопасного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4 «Безопасность в быту»: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источники опасности в быту и их классификация;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защита прав потребителя, сроки годности и состав продуктов питания;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бытовые отравления и причины их возникновения;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признаки отравления, приёмы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комплектования и хранения домашней аптечки;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в подъезде и лифте, а также при входе и выходе из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пожар и факторы его развития;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первичные средства пожаротушения;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права, обязанности и ответственность граждан в области пожарной безопасности;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ситуации криминогенного характера; </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с малознакомыми людьми;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классификация аварийных ситуаций на коммунальных системах жизнеобеспечения;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23E61" w:rsidRPr="00CA5BB3" w:rsidRDefault="00823E61">
      <w:pPr>
        <w:spacing w:after="0"/>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5 «Безопасность на транспорте»: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правила дорожного движения и их значение; </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условия обеспечения безопасности участников дорожного движения;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дорожного движения и дорожные знаки для пешеходов;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«дорожные ловушки» и правила их предупреждения; </w:t>
      </w:r>
      <w:proofErr w:type="spellStart"/>
      <w:r w:rsidRPr="00CA5BB3">
        <w:rPr>
          <w:rFonts w:ascii="Times New Roman" w:hAnsi="Times New Roman"/>
          <w:color w:val="000000"/>
          <w:sz w:val="28"/>
          <w:lang w:val="ru-RU"/>
        </w:rPr>
        <w:t>световозвращающие</w:t>
      </w:r>
      <w:proofErr w:type="spellEnd"/>
      <w:r w:rsidRPr="00CA5BB3">
        <w:rPr>
          <w:rFonts w:ascii="Times New Roman" w:hAnsi="Times New Roman"/>
          <w:color w:val="000000"/>
          <w:sz w:val="28"/>
          <w:lang w:val="ru-RU"/>
        </w:rPr>
        <w:t xml:space="preserve"> элементы и правила их применения;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дорожного движения для пассажиров;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пассажира мотоцикла;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дорожные знаки для водителя велосипеда, сигналы велосипедиста;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подготовки велосипеда к пользованию;</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дорожно-транспортные происшествия и причины их возникновения;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факторы риска возникновения дорожно-транспортных происшествий;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очевидца дорожно-транспортного происшествия;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пожаре на транспорте;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6 «Безопасность в общественных местах»: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вызова экстренных служб и порядок взаимодействия с ними;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массовые мероприятия и правила подготовки к ним;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беспорядках в местах массового пребывания людей;</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порядок действий при попадании в толпу и давку;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обнаружении угрозы возникновения пожара;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эвакуации из общественных мест и зданий;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взаимодействии с правоохранительными органами.</w:t>
      </w:r>
    </w:p>
    <w:p w:rsidR="00823E61" w:rsidRPr="00CA5BB3" w:rsidRDefault="00823E61">
      <w:pPr>
        <w:spacing w:after="0"/>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7 «Безопасность в природной среде»: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природные чрезвычайные ситуации и их классификация;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автономном пребывании в природной среде;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ориентирования на местности, способы подачи сигналов бедствия;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безопасного поведения в горах;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сели, их характеристики и опасности, порядок действий при попадании в зону селя;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оползни, их характеристики и опасности, порядок действий при начале оползня;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CA5BB3">
        <w:rPr>
          <w:rFonts w:ascii="Times New Roman" w:hAnsi="Times New Roman"/>
          <w:color w:val="000000"/>
          <w:sz w:val="28"/>
          <w:lang w:val="ru-RU"/>
        </w:rPr>
        <w:t>плавсредствах</w:t>
      </w:r>
      <w:proofErr w:type="spellEnd"/>
      <w:r w:rsidRPr="00CA5BB3">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наводнения, их характеристики и опасности, порядок действий при наводнении;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грозы, их характеристики и опасности, порядок действий при попадании в грозу;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8 «Основы медицинских знаний. Оказание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факторы, влияющие на здоровье человека, опасность вредных привычек;</w:t>
      </w:r>
    </w:p>
    <w:p w:rsidR="00823E61" w:rsidRPr="00CA5BB3" w:rsidRDefault="00265629">
      <w:pPr>
        <w:spacing w:after="0"/>
        <w:ind w:firstLine="600"/>
        <w:jc w:val="both"/>
        <w:rPr>
          <w:lang w:val="ru-RU"/>
        </w:rPr>
      </w:pPr>
      <w:r w:rsidRPr="00CA5BB3">
        <w:rPr>
          <w:rFonts w:ascii="Times New Roman" w:hAnsi="Times New Roman"/>
          <w:color w:val="000000"/>
          <w:sz w:val="28"/>
          <w:lang w:val="ru-RU"/>
        </w:rPr>
        <w:t>элементы здорового образа жизни, ответственность за сохранение здоровья;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«инфекционные заболевания», причины их возникновения;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A5BB3">
        <w:rPr>
          <w:rFonts w:ascii="Times New Roman" w:hAnsi="Times New Roman"/>
          <w:color w:val="000000"/>
          <w:sz w:val="28"/>
          <w:lang w:val="ru-RU"/>
        </w:rPr>
        <w:t>панфитотия</w:t>
      </w:r>
      <w:proofErr w:type="spellEnd"/>
      <w:r w:rsidRPr="00CA5BB3">
        <w:rPr>
          <w:rFonts w:ascii="Times New Roman" w:hAnsi="Times New Roman"/>
          <w:color w:val="000000"/>
          <w:sz w:val="28"/>
          <w:lang w:val="ru-RU"/>
        </w:rPr>
        <w:t>);</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меры профилактики неинфекционных заболеваний и защиты от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диспансеризация и её задачи;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понятия «психическое здоровье» и «психологическое благополучие»;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CA5BB3">
        <w:rPr>
          <w:rFonts w:ascii="Times New Roman" w:hAnsi="Times New Roman"/>
          <w:color w:val="000000"/>
          <w:sz w:val="28"/>
          <w:lang w:val="ru-RU"/>
        </w:rPr>
        <w:t>саморегуляции</w:t>
      </w:r>
      <w:proofErr w:type="spellEnd"/>
      <w:r w:rsidRPr="00CA5BB3">
        <w:rPr>
          <w:rFonts w:ascii="Times New Roman" w:hAnsi="Times New Roman"/>
          <w:color w:val="000000"/>
          <w:sz w:val="28"/>
          <w:lang w:val="ru-RU"/>
        </w:rPr>
        <w:t xml:space="preserve"> эмоциональных состояний;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назначение и состав аптечки первой помощи;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23E61" w:rsidRPr="00CA5BB3" w:rsidRDefault="00823E61">
      <w:pPr>
        <w:spacing w:after="0" w:line="120" w:lineRule="auto"/>
        <w:ind w:left="120"/>
        <w:rPr>
          <w:lang w:val="ru-RU"/>
        </w:rPr>
      </w:pPr>
    </w:p>
    <w:p w:rsidR="00823E61" w:rsidRPr="00CA5BB3" w:rsidRDefault="00265629">
      <w:pPr>
        <w:spacing w:after="0" w:line="264" w:lineRule="auto"/>
        <w:ind w:left="120"/>
        <w:rPr>
          <w:lang w:val="ru-RU"/>
        </w:rPr>
      </w:pPr>
      <w:r w:rsidRPr="00CA5BB3">
        <w:rPr>
          <w:rFonts w:ascii="Times New Roman" w:hAnsi="Times New Roman"/>
          <w:b/>
          <w:color w:val="000000"/>
          <w:sz w:val="28"/>
          <w:lang w:val="ru-RU"/>
        </w:rPr>
        <w:t>Модуль № 9 «Безопасность в социуме»: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общение и его значение для человека, способы эффективного общения;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«конфликт» и стадии его развития, факторы и причины развития конфликта;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способ разрешения конфликта с помощью третьей стороны (медиатора);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A5BB3">
        <w:rPr>
          <w:rFonts w:ascii="Times New Roman" w:hAnsi="Times New Roman"/>
          <w:color w:val="000000"/>
          <w:sz w:val="28"/>
          <w:lang w:val="ru-RU"/>
        </w:rPr>
        <w:t>буллинг</w:t>
      </w:r>
      <w:proofErr w:type="spellEnd"/>
      <w:r w:rsidRPr="00CA5BB3">
        <w:rPr>
          <w:rFonts w:ascii="Times New Roman" w:hAnsi="Times New Roman"/>
          <w:color w:val="000000"/>
          <w:sz w:val="28"/>
          <w:lang w:val="ru-RU"/>
        </w:rPr>
        <w:t>;</w:t>
      </w:r>
    </w:p>
    <w:p w:rsidR="00823E61" w:rsidRPr="00CA5BB3" w:rsidRDefault="00265629">
      <w:pPr>
        <w:spacing w:after="0"/>
        <w:ind w:firstLine="600"/>
        <w:jc w:val="both"/>
        <w:rPr>
          <w:lang w:val="ru-RU"/>
        </w:rPr>
      </w:pPr>
      <w:r w:rsidRPr="00CA5BB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23E61" w:rsidRPr="00CA5BB3" w:rsidRDefault="00265629">
      <w:pPr>
        <w:spacing w:after="0"/>
        <w:ind w:firstLine="600"/>
        <w:jc w:val="both"/>
        <w:rPr>
          <w:lang w:val="ru-RU"/>
        </w:rPr>
      </w:pPr>
      <w:r w:rsidRPr="00CA5BB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безопасной коммуникации с незнакомыми людьми.</w:t>
      </w:r>
    </w:p>
    <w:p w:rsidR="00823E61" w:rsidRPr="00CA5BB3" w:rsidRDefault="00823E61">
      <w:pPr>
        <w:spacing w:after="0" w:line="120" w:lineRule="auto"/>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10 «Безопасность в информационном пространстве»: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риски и угрозы при использовании Интернета;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lastRenderedPageBreak/>
        <w:t xml:space="preserve">правила </w:t>
      </w:r>
      <w:proofErr w:type="spellStart"/>
      <w:r w:rsidRPr="00CA5BB3">
        <w:rPr>
          <w:rFonts w:ascii="Times New Roman" w:hAnsi="Times New Roman"/>
          <w:color w:val="000000"/>
          <w:sz w:val="28"/>
          <w:lang w:val="ru-RU"/>
        </w:rPr>
        <w:t>кибергигиены</w:t>
      </w:r>
      <w:proofErr w:type="spellEnd"/>
      <w:r w:rsidRPr="00CA5BB3">
        <w:rPr>
          <w:rFonts w:ascii="Times New Roman" w:hAnsi="Times New Roman"/>
          <w:color w:val="000000"/>
          <w:sz w:val="28"/>
          <w:lang w:val="ru-RU"/>
        </w:rPr>
        <w:t>, необходимые для предупреждения возникновения опасных ситуаций в цифровой среде;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противоправные действия в Интернете;</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CA5BB3">
        <w:rPr>
          <w:rFonts w:ascii="Times New Roman" w:hAnsi="Times New Roman"/>
          <w:color w:val="000000"/>
          <w:sz w:val="28"/>
          <w:lang w:val="ru-RU"/>
        </w:rPr>
        <w:t>кибербуллинга</w:t>
      </w:r>
      <w:proofErr w:type="spellEnd"/>
      <w:r w:rsidRPr="00CA5BB3">
        <w:rPr>
          <w:rFonts w:ascii="Times New Roman" w:hAnsi="Times New Roman"/>
          <w:color w:val="000000"/>
          <w:sz w:val="28"/>
          <w:lang w:val="ru-RU"/>
        </w:rPr>
        <w:t>, вербовки в различные организации и группы);</w:t>
      </w:r>
    </w:p>
    <w:p w:rsidR="00823E61" w:rsidRPr="00CA5BB3" w:rsidRDefault="00265629">
      <w:pPr>
        <w:spacing w:after="0"/>
        <w:ind w:firstLine="600"/>
        <w:jc w:val="both"/>
        <w:rPr>
          <w:lang w:val="ru-RU"/>
        </w:rPr>
      </w:pPr>
      <w:r w:rsidRPr="00CA5BB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23E61" w:rsidRPr="00CA5BB3" w:rsidRDefault="00823E61">
      <w:pPr>
        <w:spacing w:after="0"/>
        <w:ind w:left="120"/>
        <w:rPr>
          <w:lang w:val="ru-RU"/>
        </w:rPr>
      </w:pPr>
    </w:p>
    <w:p w:rsidR="00823E61" w:rsidRPr="00CA5BB3" w:rsidRDefault="00265629">
      <w:pPr>
        <w:spacing w:after="0"/>
        <w:ind w:left="120"/>
        <w:rPr>
          <w:lang w:val="ru-RU"/>
        </w:rPr>
      </w:pPr>
      <w:r w:rsidRPr="00CA5BB3">
        <w:rPr>
          <w:rFonts w:ascii="Times New Roman" w:hAnsi="Times New Roman"/>
          <w:b/>
          <w:color w:val="000000"/>
          <w:sz w:val="28"/>
          <w:lang w:val="ru-RU"/>
        </w:rPr>
        <w:t>Модуль № 11 «Основы противодействия экстремизму и терроризму»:</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23E61" w:rsidRPr="00CA5BB3" w:rsidRDefault="00265629">
      <w:pPr>
        <w:spacing w:after="0"/>
        <w:ind w:firstLine="600"/>
        <w:jc w:val="both"/>
        <w:rPr>
          <w:lang w:val="ru-RU"/>
        </w:rPr>
      </w:pPr>
      <w:r w:rsidRPr="00CA5BB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3E61" w:rsidRPr="00CA5BB3" w:rsidRDefault="00823E61">
      <w:pPr>
        <w:rPr>
          <w:lang w:val="ru-RU"/>
        </w:rPr>
        <w:sectPr w:rsidR="00823E61" w:rsidRPr="00CA5BB3">
          <w:pgSz w:w="11906" w:h="16383"/>
          <w:pgMar w:top="1134" w:right="850" w:bottom="1134" w:left="1701" w:header="720" w:footer="720" w:gutter="0"/>
          <w:cols w:space="720"/>
        </w:sectPr>
      </w:pPr>
    </w:p>
    <w:p w:rsidR="00823E61" w:rsidRPr="00CA5BB3" w:rsidRDefault="00823E61">
      <w:pPr>
        <w:spacing w:after="0"/>
        <w:ind w:left="120"/>
        <w:rPr>
          <w:lang w:val="ru-RU"/>
        </w:rPr>
      </w:pPr>
      <w:bookmarkStart w:id="7" w:name="block-34605350"/>
      <w:bookmarkEnd w:id="6"/>
    </w:p>
    <w:p w:rsidR="00823E61" w:rsidRPr="00CA5BB3" w:rsidRDefault="00265629">
      <w:pPr>
        <w:spacing w:after="0" w:line="264" w:lineRule="auto"/>
        <w:ind w:left="120"/>
        <w:jc w:val="both"/>
        <w:rPr>
          <w:lang w:val="ru-RU"/>
        </w:rPr>
      </w:pPr>
      <w:r w:rsidRPr="00CA5BB3">
        <w:rPr>
          <w:rFonts w:ascii="Times New Roman" w:hAnsi="Times New Roman"/>
          <w:b/>
          <w:color w:val="000000"/>
          <w:sz w:val="28"/>
          <w:lang w:val="ru-RU"/>
        </w:rPr>
        <w:t>ПЛАНИРУЕМЫЕ ОБРАЗОВАТЕЛЬНЫЕ РЕЗУЛЬТАТЫ</w:t>
      </w:r>
    </w:p>
    <w:p w:rsidR="00823E61" w:rsidRPr="00CA5BB3" w:rsidRDefault="00823E61">
      <w:pPr>
        <w:spacing w:after="0" w:line="264" w:lineRule="auto"/>
        <w:ind w:left="120"/>
        <w:jc w:val="both"/>
        <w:rPr>
          <w:lang w:val="ru-RU"/>
        </w:rPr>
      </w:pPr>
    </w:p>
    <w:p w:rsidR="00823E61" w:rsidRPr="00CA5BB3" w:rsidRDefault="00265629">
      <w:pPr>
        <w:spacing w:after="0"/>
        <w:ind w:left="120"/>
        <w:jc w:val="both"/>
        <w:rPr>
          <w:lang w:val="ru-RU"/>
        </w:rPr>
      </w:pPr>
      <w:r w:rsidRPr="00CA5BB3">
        <w:rPr>
          <w:rFonts w:ascii="Times New Roman" w:hAnsi="Times New Roman"/>
          <w:b/>
          <w:color w:val="333333"/>
          <w:sz w:val="28"/>
          <w:lang w:val="ru-RU"/>
        </w:rPr>
        <w:t>ЛИЧНОСТНЫЕ РЕЗУЛЬТАТЫ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23E61" w:rsidRPr="00CA5BB3" w:rsidRDefault="00265629">
      <w:pPr>
        <w:spacing w:after="0"/>
        <w:ind w:firstLine="600"/>
        <w:jc w:val="both"/>
        <w:rPr>
          <w:lang w:val="ru-RU"/>
        </w:rPr>
      </w:pPr>
      <w:r w:rsidRPr="00CA5BB3">
        <w:rPr>
          <w:rFonts w:ascii="Times New Roman" w:hAnsi="Times New Roman"/>
          <w:color w:val="333333"/>
          <w:sz w:val="28"/>
          <w:lang w:val="ru-RU"/>
        </w:rPr>
        <w:t>Личностные результаты изучения ОБЗР включают:</w:t>
      </w:r>
    </w:p>
    <w:p w:rsidR="00823E61" w:rsidRPr="00CA5BB3" w:rsidRDefault="00265629">
      <w:pPr>
        <w:spacing w:after="0"/>
        <w:ind w:firstLine="600"/>
        <w:jc w:val="both"/>
        <w:rPr>
          <w:lang w:val="ru-RU"/>
        </w:rPr>
      </w:pPr>
      <w:r w:rsidRPr="00CA5BB3">
        <w:rPr>
          <w:rFonts w:ascii="Times New Roman" w:hAnsi="Times New Roman"/>
          <w:b/>
          <w:color w:val="333333"/>
          <w:sz w:val="28"/>
          <w:lang w:val="ru-RU"/>
        </w:rPr>
        <w:t>1) патриотическое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2) гражданское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неприятие любых форм экстремизма, дискриминации;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представление о способах противодействия коррупции;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участию в гуманитарной деятельности (</w:t>
      </w:r>
      <w:proofErr w:type="spellStart"/>
      <w:r w:rsidRPr="00CA5BB3">
        <w:rPr>
          <w:rFonts w:ascii="Times New Roman" w:hAnsi="Times New Roman"/>
          <w:color w:val="333333"/>
          <w:sz w:val="28"/>
          <w:lang w:val="ru-RU"/>
        </w:rPr>
        <w:t>волонтёрство</w:t>
      </w:r>
      <w:proofErr w:type="spellEnd"/>
      <w:r w:rsidRPr="00CA5BB3">
        <w:rPr>
          <w:rFonts w:ascii="Times New Roman" w:hAnsi="Times New Roman"/>
          <w:color w:val="333333"/>
          <w:sz w:val="28"/>
          <w:lang w:val="ru-RU"/>
        </w:rPr>
        <w:t>, помощь людям, нуждающимся в ней);</w:t>
      </w:r>
    </w:p>
    <w:p w:rsidR="00823E61" w:rsidRPr="00CA5BB3" w:rsidRDefault="00265629">
      <w:pPr>
        <w:spacing w:after="0" w:line="264" w:lineRule="auto"/>
        <w:ind w:firstLine="600"/>
        <w:jc w:val="both"/>
        <w:rPr>
          <w:lang w:val="ru-RU"/>
        </w:rPr>
      </w:pP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3) духовно-нравственное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ориентация на моральные ценности и нормы в ситуациях нравственного выбора;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4) эстетическое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5) ценности научного познания: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ценности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умение принимать себя и других людей, не осуждая;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23E61" w:rsidRPr="00CA5BB3" w:rsidRDefault="00265629">
      <w:pPr>
        <w:spacing w:after="0" w:line="264" w:lineRule="auto"/>
        <w:ind w:firstLine="600"/>
        <w:jc w:val="both"/>
        <w:rPr>
          <w:lang w:val="ru-RU"/>
        </w:rPr>
      </w:pP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7) трудовое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адаптироваться в профессиональной среде;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уважение к труду и результатам трудовой деятельности;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8) экологическое воспитание: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готовность к участию в практической деятельности экологической направленности;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23E61" w:rsidRPr="00CA5BB3" w:rsidRDefault="00823E61">
      <w:pPr>
        <w:spacing w:after="0"/>
        <w:ind w:left="120"/>
        <w:jc w:val="both"/>
        <w:rPr>
          <w:lang w:val="ru-RU"/>
        </w:rPr>
      </w:pPr>
    </w:p>
    <w:p w:rsidR="00823E61" w:rsidRPr="00CA5BB3" w:rsidRDefault="00265629">
      <w:pPr>
        <w:spacing w:after="0"/>
        <w:ind w:left="120"/>
        <w:jc w:val="both"/>
        <w:rPr>
          <w:lang w:val="ru-RU"/>
        </w:rPr>
      </w:pPr>
      <w:r w:rsidRPr="00CA5BB3">
        <w:rPr>
          <w:rFonts w:ascii="Times New Roman" w:hAnsi="Times New Roman"/>
          <w:b/>
          <w:color w:val="333333"/>
          <w:sz w:val="28"/>
          <w:lang w:val="ru-RU"/>
        </w:rPr>
        <w:t>МЕТАПРЕДМЕТНЫЕ РЕЗУЛЬТАТЫ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Познавательные универсальные учебные действия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Базовые логические действия: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выявлять и характеризовать существенные признаки объектов (явлений);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предлагать критерии для выявления закономерностей и противоречий;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выявлять дефицит информации, данных, необходимых для решения поставленной задачи;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Базовые исследовательские действия: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Работа с информацией: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эффективно запоминать и систематизировать информацию;</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когнитивных навыков обучающихся.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Коммуникативные универсальные учебные действия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Общение:</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Регулятивные универсальные учебные действия</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Самоорганизация:</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Самоконтроль, эмоциональный интеллект:</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объяснять причины достижения (</w:t>
      </w:r>
      <w:proofErr w:type="spellStart"/>
      <w:r w:rsidRPr="00CA5BB3">
        <w:rPr>
          <w:rFonts w:ascii="Times New Roman" w:hAnsi="Times New Roman"/>
          <w:color w:val="333333"/>
          <w:sz w:val="28"/>
          <w:lang w:val="ru-RU"/>
        </w:rPr>
        <w:t>недостижения</w:t>
      </w:r>
      <w:proofErr w:type="spellEnd"/>
      <w:r w:rsidRPr="00CA5BB3">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оценивать соответствие результата цели и условиям;</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23E61" w:rsidRPr="00CA5BB3" w:rsidRDefault="00265629">
      <w:pPr>
        <w:spacing w:after="0" w:line="264" w:lineRule="auto"/>
        <w:ind w:firstLine="600"/>
        <w:jc w:val="both"/>
        <w:rPr>
          <w:lang w:val="ru-RU"/>
        </w:rPr>
      </w:pPr>
      <w:r w:rsidRPr="00CA5BB3">
        <w:rPr>
          <w:rFonts w:ascii="Times New Roman" w:hAnsi="Times New Roman"/>
          <w:b/>
          <w:color w:val="333333"/>
          <w:sz w:val="28"/>
          <w:lang w:val="ru-RU"/>
        </w:rPr>
        <w:t>Совместная деятельность:</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E4B4D" w:rsidRDefault="009E4B4D">
      <w:pPr>
        <w:spacing w:after="0"/>
        <w:ind w:firstLine="600"/>
        <w:rPr>
          <w:rFonts w:ascii="Times New Roman" w:hAnsi="Times New Roman"/>
          <w:b/>
          <w:color w:val="333333"/>
          <w:sz w:val="28"/>
          <w:lang w:val="ru-RU"/>
        </w:rPr>
      </w:pPr>
      <w:bookmarkStart w:id="8" w:name="_Toc134720971"/>
      <w:bookmarkStart w:id="9" w:name="_Toc161857405"/>
      <w:bookmarkEnd w:id="8"/>
      <w:bookmarkEnd w:id="9"/>
    </w:p>
    <w:p w:rsidR="009E4B4D" w:rsidRDefault="009E4B4D">
      <w:pPr>
        <w:spacing w:after="0"/>
        <w:ind w:firstLine="600"/>
        <w:rPr>
          <w:rFonts w:ascii="Times New Roman" w:hAnsi="Times New Roman"/>
          <w:b/>
          <w:color w:val="333333"/>
          <w:sz w:val="28"/>
          <w:lang w:val="ru-RU"/>
        </w:rPr>
      </w:pPr>
    </w:p>
    <w:p w:rsidR="00823E61" w:rsidRPr="00CA5BB3" w:rsidRDefault="00265629">
      <w:pPr>
        <w:spacing w:after="0"/>
        <w:ind w:firstLine="600"/>
        <w:rPr>
          <w:lang w:val="ru-RU"/>
        </w:rPr>
      </w:pPr>
      <w:r w:rsidRPr="00CA5BB3">
        <w:rPr>
          <w:rFonts w:ascii="Times New Roman" w:hAnsi="Times New Roman"/>
          <w:b/>
          <w:color w:val="333333"/>
          <w:sz w:val="28"/>
          <w:lang w:val="ru-RU"/>
        </w:rPr>
        <w:lastRenderedPageBreak/>
        <w:t>ПРЕДМЕТНЫЕ РЕЗУЛЬТАТЫ</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Предметные результаты характеризуют </w:t>
      </w: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A5BB3">
        <w:rPr>
          <w:rFonts w:ascii="Times New Roman" w:hAnsi="Times New Roman"/>
          <w:color w:val="333333"/>
          <w:sz w:val="28"/>
          <w:lang w:val="ru-RU"/>
        </w:rPr>
        <w:t>антиэкстремистского</w:t>
      </w:r>
      <w:proofErr w:type="spellEnd"/>
      <w:r w:rsidRPr="00CA5BB3">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23E61" w:rsidRPr="00CA5BB3" w:rsidRDefault="00265629">
      <w:pPr>
        <w:spacing w:after="0" w:line="264" w:lineRule="auto"/>
        <w:ind w:firstLine="600"/>
        <w:jc w:val="both"/>
        <w:rPr>
          <w:lang w:val="ru-RU"/>
        </w:rPr>
      </w:pPr>
      <w:r w:rsidRPr="00CA5BB3">
        <w:rPr>
          <w:rFonts w:ascii="Times New Roman" w:hAnsi="Times New Roman"/>
          <w:color w:val="333333"/>
          <w:sz w:val="28"/>
          <w:lang w:val="ru-RU"/>
        </w:rPr>
        <w:t>Предметные результаты по ОБЗР должны обеспечивать:</w:t>
      </w:r>
    </w:p>
    <w:p w:rsidR="00823E61" w:rsidRPr="00CA5BB3" w:rsidRDefault="00265629" w:rsidP="009E4B4D">
      <w:pPr>
        <w:spacing w:after="0" w:line="264" w:lineRule="auto"/>
        <w:ind w:firstLine="600"/>
        <w:jc w:val="both"/>
        <w:rPr>
          <w:lang w:val="ru-RU"/>
        </w:rPr>
      </w:pP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предста</w:t>
      </w:r>
      <w:r w:rsidR="009E4B4D">
        <w:rPr>
          <w:rFonts w:ascii="Times New Roman" w:hAnsi="Times New Roman"/>
          <w:color w:val="333333"/>
          <w:sz w:val="28"/>
          <w:lang w:val="ru-RU"/>
        </w:rPr>
        <w:t xml:space="preserve">влений о значении безопасного и </w:t>
      </w:r>
      <w:r w:rsidRPr="00CA5BB3">
        <w:rPr>
          <w:rFonts w:ascii="Times New Roman" w:hAnsi="Times New Roman"/>
          <w:color w:val="333333"/>
          <w:sz w:val="28"/>
          <w:lang w:val="ru-RU"/>
        </w:rPr>
        <w:t>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23E61" w:rsidRPr="00CA5BB3" w:rsidRDefault="00265629" w:rsidP="009E4B4D">
      <w:pPr>
        <w:spacing w:after="0" w:line="264" w:lineRule="auto"/>
        <w:ind w:firstLine="600"/>
        <w:jc w:val="both"/>
        <w:rPr>
          <w:lang w:val="ru-RU"/>
        </w:rPr>
      </w:pPr>
      <w:r w:rsidRPr="00CA5BB3">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A5BB3">
        <w:rPr>
          <w:rFonts w:ascii="Times New Roman" w:hAnsi="Times New Roman"/>
          <w:color w:val="333333"/>
          <w:sz w:val="28"/>
          <w:lang w:val="ru-RU"/>
        </w:rPr>
        <w:t>сформированность</w:t>
      </w:r>
      <w:proofErr w:type="spellEnd"/>
      <w:r w:rsidRPr="00CA5BB3">
        <w:rPr>
          <w:rFonts w:ascii="Times New Roman" w:hAnsi="Times New Roman"/>
          <w:color w:val="333333"/>
          <w:sz w:val="28"/>
          <w:lang w:val="ru-RU"/>
        </w:rPr>
        <w:t xml:space="preserve"> представлений о порядке их применения;</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lastRenderedPageBreak/>
        <w:t>сформированность</w:t>
      </w:r>
      <w:proofErr w:type="spellEnd"/>
      <w:r w:rsidRPr="00AE1725">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E1725">
        <w:rPr>
          <w:rFonts w:ascii="Times New Roman" w:hAnsi="Times New Roman"/>
          <w:color w:val="333333"/>
          <w:sz w:val="28"/>
          <w:lang w:val="ru-RU"/>
        </w:rPr>
        <w:t>манипулятивном</w:t>
      </w:r>
      <w:proofErr w:type="spellEnd"/>
      <w:r w:rsidRPr="00AE1725">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23E61" w:rsidRPr="00AE1725" w:rsidRDefault="00265629" w:rsidP="009E4B4D">
      <w:pPr>
        <w:spacing w:after="0" w:line="264" w:lineRule="auto"/>
        <w:ind w:firstLine="600"/>
        <w:jc w:val="both"/>
        <w:rPr>
          <w:lang w:val="ru-RU"/>
        </w:rPr>
      </w:pPr>
      <w:proofErr w:type="spellStart"/>
      <w:r w:rsidRPr="00AE1725">
        <w:rPr>
          <w:rFonts w:ascii="Times New Roman" w:hAnsi="Times New Roman"/>
          <w:color w:val="333333"/>
          <w:sz w:val="28"/>
          <w:lang w:val="ru-RU"/>
        </w:rPr>
        <w:t>сформированность</w:t>
      </w:r>
      <w:proofErr w:type="spellEnd"/>
      <w:r w:rsidRPr="00AE1725">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23E61" w:rsidRPr="00AE1725" w:rsidRDefault="00265629" w:rsidP="009E4B4D">
      <w:pPr>
        <w:spacing w:after="0" w:line="264" w:lineRule="auto"/>
        <w:ind w:firstLine="600"/>
        <w:jc w:val="both"/>
        <w:rPr>
          <w:lang w:val="ru-RU"/>
        </w:rPr>
      </w:pPr>
      <w:r w:rsidRPr="00AE1725">
        <w:rPr>
          <w:rFonts w:ascii="Times New Roman" w:hAnsi="Times New Roman"/>
          <w:color w:val="333333"/>
          <w:sz w:val="28"/>
          <w:lang w:val="ru-RU"/>
        </w:rPr>
        <w:lastRenderedPageBreak/>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 xml:space="preserve">8 КЛАСС </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значение Конституции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порядок действий населения при объявлении эвакуации;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современное состояние Вооружённых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приводить примеры применения Вооружённых Сил Российской </w:t>
      </w:r>
      <w:proofErr w:type="spellStart"/>
      <w:r w:rsidRPr="00AE1725">
        <w:rPr>
          <w:rFonts w:ascii="Times New Roman" w:hAnsi="Times New Roman"/>
          <w:color w:val="333333"/>
          <w:sz w:val="28"/>
          <w:lang w:val="ru-RU"/>
        </w:rPr>
        <w:t>Федерациив</w:t>
      </w:r>
      <w:proofErr w:type="spellEnd"/>
      <w:r w:rsidRPr="00AE1725">
        <w:rPr>
          <w:rFonts w:ascii="Times New Roman" w:hAnsi="Times New Roman"/>
          <w:color w:val="333333"/>
          <w:sz w:val="28"/>
          <w:lang w:val="ru-RU"/>
        </w:rPr>
        <w:t xml:space="preserve"> борьбе с неонацизмом и международным терроризмом;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понятия «воинская обязанность», «военная служба»;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содержание подготовки к службе в армии.</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2 «Военная подготовка. Основы военных знаний»: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владеть информацией о направлениях подготовки к военной службе;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понимать необходимость подготовки к военной службе по основным направлениям;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основных образцах вооружения и военной техники;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классификации видов вооружения и военной техники;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представление о современных элементах экипировки и </w:t>
      </w:r>
      <w:proofErr w:type="spellStart"/>
      <w:r w:rsidRPr="00AE1725">
        <w:rPr>
          <w:rFonts w:ascii="Times New Roman" w:hAnsi="Times New Roman"/>
          <w:color w:val="333333"/>
          <w:sz w:val="28"/>
          <w:lang w:val="ru-RU"/>
        </w:rPr>
        <w:t>бронезащиты</w:t>
      </w:r>
      <w:proofErr w:type="spellEnd"/>
      <w:r w:rsidRPr="00AE1725">
        <w:rPr>
          <w:rFonts w:ascii="Times New Roman" w:hAnsi="Times New Roman"/>
          <w:color w:val="333333"/>
          <w:sz w:val="28"/>
          <w:lang w:val="ru-RU"/>
        </w:rPr>
        <w:t xml:space="preserve"> военнослужащего;</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знать алгоритм надевания экипировки и средств </w:t>
      </w:r>
      <w:proofErr w:type="spellStart"/>
      <w:r w:rsidRPr="00AE1725">
        <w:rPr>
          <w:rFonts w:ascii="Times New Roman" w:hAnsi="Times New Roman"/>
          <w:color w:val="333333"/>
          <w:sz w:val="28"/>
          <w:lang w:val="ru-RU"/>
        </w:rPr>
        <w:t>бронезащиты</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основные характеристики стрелкового оружия и ручных гранат;</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порядке подчиненности и взаимоотношениях военнослужащих;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порядок отдачи приказа (приказания) и их выполнения;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различать воинские звания и образцы военной формы одежды;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воинской дисциплине, ее сущности и значении;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понимать принципы достижения воинской дисциплины;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уметь оценивать риски нарушения воинской дисциплины;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основные положения Строевого устава;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обязанности военнослужащего перед построением и в строю;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знать строевые приёмы на месте без оружия;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выполнять строевые приёмы на месте без оружия.</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значение безопасности жизнедеятельности для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источники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сходство и различия опасной и чрезвычайной ситуаций;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механизм перерастания повседневной ситуации в чрезвычайную ситуацию;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приводить примеры различных угроз безопасности и характеризовать 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и обосновывать правила поведения в опасных и чрезвычайных ситуациях.</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Предметные результаты по модулю № 4 «Безопасность в быту»: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особенности жизнеобеспечения жилища;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основные источники опасности в быту;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бытовые отравления и причины их возникновения;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признаки отравления, иметь навыки профилактики пищевых отравлений;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бытовые травмы и объяснять правила их предупреждения;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безопасного обращения с инструментами;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меры предосторожности от укусов различных животных;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владеть правилами комплектования и хранения домашней аптечки;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E1725">
        <w:rPr>
          <w:rFonts w:ascii="Times New Roman" w:hAnsi="Times New Roman"/>
          <w:color w:val="333333"/>
          <w:sz w:val="28"/>
          <w:lang w:val="ru-RU"/>
        </w:rPr>
        <w:t>электротравме</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пожар, его факторы и стадии развития;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пожаре дома, на балконе, в подъезде, в лифте;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AE1725">
        <w:rPr>
          <w:rFonts w:ascii="Times New Roman" w:hAnsi="Times New Roman"/>
          <w:color w:val="333333"/>
          <w:sz w:val="28"/>
          <w:lang w:val="ru-RU"/>
        </w:rPr>
        <w:t>с экстренным службами</w:t>
      </w:r>
      <w:proofErr w:type="gram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об ответственности за ложные сообщения;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меры по предотвращению проникновения злоумышленников в дом;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ситуации криминогенного характера;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с малознакомыми людьми;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аварийные ситуации на коммунальных системах жизнеобеспечения;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5 «Безопасность на транспорте»: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и объяснять их значение;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перечислять и характеризовать участников дорожного движения и элементы дороги;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условия обеспечения безопасности участников дорожного движения;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для пешеходов;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дорожные знаки для пешеходов;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«дорожные ловушки» и объяснять правила их предупреждения;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перехода дороги;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 xml:space="preserve">знать правила применения </w:t>
      </w:r>
      <w:proofErr w:type="spellStart"/>
      <w:r w:rsidRPr="00AE1725">
        <w:rPr>
          <w:rFonts w:ascii="Times New Roman" w:hAnsi="Times New Roman"/>
          <w:color w:val="333333"/>
          <w:sz w:val="28"/>
          <w:lang w:val="ru-RU"/>
        </w:rPr>
        <w:t>световозвращающих</w:t>
      </w:r>
      <w:proofErr w:type="spellEnd"/>
      <w:r w:rsidRPr="00AE1725">
        <w:rPr>
          <w:rFonts w:ascii="Times New Roman" w:hAnsi="Times New Roman"/>
          <w:color w:val="333333"/>
          <w:sz w:val="28"/>
          <w:lang w:val="ru-RU"/>
        </w:rPr>
        <w:t xml:space="preserve"> элементов;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для пассажиров;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обязанности пассажиров маршрутных транспортных средств;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применения ремня безопасности и детских удерживающих устройств;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пассажира мотоцикла;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дорожные знаки для водителя велосипеда, сигналы велосипедиста;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требования правил дорожного движения к водителю мотоцикла;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очевидца дорожно-транспортного происшествия;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порядок действий при пожаре на транспорте;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обязанности пассажиров отдельных видов транспорта;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23E61" w:rsidRPr="00AE1725" w:rsidRDefault="00265629">
      <w:pPr>
        <w:spacing w:after="0"/>
        <w:ind w:firstLine="600"/>
        <w:jc w:val="both"/>
        <w:rPr>
          <w:lang w:val="ru-RU"/>
        </w:rPr>
      </w:pPr>
      <w:r w:rsidRPr="00AE1725">
        <w:rPr>
          <w:rFonts w:ascii="Times New Roman" w:hAnsi="Times New Roman"/>
          <w:color w:val="333333"/>
          <w:sz w:val="28"/>
          <w:lang w:val="ru-RU"/>
        </w:rPr>
        <w:t>знать способы извлечения пострадавшего из транспорта.</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6 «Безопасность в общественных местах»: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общественные места;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потенциальные источники опасности в общественных местах;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вызова экстренных служб и порядок взаимодействия с ними;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иметь навыки безопасного поведения при беспорядках в местах массового пребывания людей;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попадании в толпу и давку;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обнаружении угрозы возникновения пожара;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навыки безопасных действий при обрушениях зданий и сооружений;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действий при взаимодействии с правоохранительными органами.</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9 КЛАСС</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7 «Безопасность в природной среде»: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чрезвычайные ситуации природного характера;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характеризовать природные пожары и их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факторы и причины возникновения пожаров;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правилах безопасного поведения в горах;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характеризовать снежные лавины, камнепады, сели, оползни,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общие правила безопасного поведения на водоёмах;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само- и взаимопомощи терпящим бедствие на воде;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знать правила поведения при нахождении на </w:t>
      </w:r>
      <w:proofErr w:type="spellStart"/>
      <w:r w:rsidRPr="00AE1725">
        <w:rPr>
          <w:rFonts w:ascii="Times New Roman" w:hAnsi="Times New Roman"/>
          <w:color w:val="333333"/>
          <w:sz w:val="28"/>
          <w:lang w:val="ru-RU"/>
        </w:rPr>
        <w:t>плавсредствах</w:t>
      </w:r>
      <w:proofErr w:type="spellEnd"/>
      <w:r w:rsidRPr="00AE1725">
        <w:rPr>
          <w:rFonts w:ascii="Times New Roman" w:hAnsi="Times New Roman"/>
          <w:color w:val="333333"/>
          <w:sz w:val="28"/>
          <w:lang w:val="ru-RU"/>
        </w:rPr>
        <w:t xml:space="preserve"> и на льду;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наводнения,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наводнении;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цунами,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нахождении в зоне цунами;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ураганы, смерчи,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ураганах и смерчах;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грозы, их внешние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безопасных действий при попадании в грозу;</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землетрясения и извержения вулканов и их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смысл понятий «экология» и «экологическая культура»;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значение экологии для устойчивого развития общества;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факторы, влияющие на здоровье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обосновывать личную ответственность за сохранение здоровья;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раскрывать понятие «инфекционные заболевания», объяснять причины их возникновения;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E1725">
        <w:rPr>
          <w:rFonts w:ascii="Times New Roman" w:hAnsi="Times New Roman"/>
          <w:color w:val="333333"/>
          <w:sz w:val="28"/>
          <w:lang w:val="ru-RU"/>
        </w:rPr>
        <w:t>панфитотия</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«неинфекционные заболевания» и давать их классификацию;</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факторы риска неинфекционных заболеваний;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назначение диспансеризации и раскрывать её задачи;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понятия «психическое здоровье» и «психическое благополучие»;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понятие «стресс» и его влияние на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E1725">
        <w:rPr>
          <w:rFonts w:ascii="Times New Roman" w:hAnsi="Times New Roman"/>
          <w:color w:val="333333"/>
          <w:sz w:val="28"/>
          <w:lang w:val="ru-RU"/>
        </w:rPr>
        <w:t>саморегуляции</w:t>
      </w:r>
      <w:proofErr w:type="spellEnd"/>
      <w:r w:rsidRPr="00AE1725">
        <w:rPr>
          <w:rFonts w:ascii="Times New Roman" w:hAnsi="Times New Roman"/>
          <w:color w:val="333333"/>
          <w:sz w:val="28"/>
          <w:lang w:val="ru-RU"/>
        </w:rPr>
        <w:t xml:space="preserve"> эмоциональных состояний;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«первая помощь» и её содержание;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состояния, требующие оказания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действий при оказании первой помощи в различных ситуациях;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приёмы психологической поддержки пострадавшего.</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9 «Безопасность в социуме»: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общение и объяснять его значение для человека;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признаки и анализировать способы эффективного 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признаки конструктивного и деструктивного 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иметь представление о ситуациях возникновения межличностных и групповых конфликтов;</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E1725">
        <w:rPr>
          <w:rFonts w:ascii="Times New Roman" w:hAnsi="Times New Roman"/>
          <w:color w:val="333333"/>
          <w:sz w:val="28"/>
          <w:lang w:val="ru-RU"/>
        </w:rPr>
        <w:t>буллинг</w:t>
      </w:r>
      <w:proofErr w:type="spellEnd"/>
      <w:r w:rsidRPr="00AE1725">
        <w:rPr>
          <w:rFonts w:ascii="Times New Roman" w:hAnsi="Times New Roman"/>
          <w:color w:val="333333"/>
          <w:sz w:val="28"/>
          <w:lang w:val="ru-RU"/>
        </w:rPr>
        <w:t>;</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манипуляции в ходе межличностного общения;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приёмы распознавания манипуляций и знать способы противостояния ей;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безопасного поведения при коммуникации с незнакомыми людьми.</w:t>
      </w:r>
    </w:p>
    <w:p w:rsidR="00823E61" w:rsidRPr="00AE1725" w:rsidRDefault="00265629">
      <w:pPr>
        <w:spacing w:after="0" w:line="264" w:lineRule="auto"/>
        <w:ind w:firstLine="600"/>
        <w:jc w:val="both"/>
        <w:rPr>
          <w:lang w:val="ru-RU"/>
        </w:rPr>
      </w:pPr>
      <w:r w:rsidRPr="00AE1725">
        <w:rPr>
          <w:rFonts w:ascii="Times New Roman" w:hAnsi="Times New Roman"/>
          <w:b/>
          <w:color w:val="333333"/>
          <w:sz w:val="28"/>
          <w:lang w:val="ru-RU"/>
        </w:rPr>
        <w:t>Предметные результаты по модулю № 10 «Безопасность в информационном пространстве»: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объяснять положительные возможности цифровой среды;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риски и угрозы при использовании Интернета;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опасные явления цифровой среды;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 xml:space="preserve">иметь навыки соблюдения правил </w:t>
      </w:r>
      <w:proofErr w:type="spellStart"/>
      <w:r w:rsidRPr="00AE1725">
        <w:rPr>
          <w:rFonts w:ascii="Times New Roman" w:hAnsi="Times New Roman"/>
          <w:color w:val="333333"/>
          <w:sz w:val="28"/>
          <w:lang w:val="ru-RU"/>
        </w:rPr>
        <w:t>кибергигиены</w:t>
      </w:r>
      <w:proofErr w:type="spellEnd"/>
      <w:r w:rsidRPr="00AE1725">
        <w:rPr>
          <w:rFonts w:ascii="Times New Roman" w:hAnsi="Times New Roman"/>
          <w:color w:val="333333"/>
          <w:sz w:val="28"/>
          <w:lang w:val="ru-RU"/>
        </w:rPr>
        <w:t xml:space="preserve"> для предупреждения возникновения опасных ситуаций в цифровой среде;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lastRenderedPageBreak/>
        <w:t>раскрывать приёмы распознавания опасностей при использовании Интернета;</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противоправные действия в Интернете;</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E1725">
        <w:rPr>
          <w:rFonts w:ascii="Times New Roman" w:hAnsi="Times New Roman"/>
          <w:color w:val="333333"/>
          <w:sz w:val="28"/>
          <w:lang w:val="ru-RU"/>
        </w:rPr>
        <w:t>кибербуллинга</w:t>
      </w:r>
      <w:proofErr w:type="spellEnd"/>
      <w:r w:rsidRPr="00AE1725">
        <w:rPr>
          <w:rFonts w:ascii="Times New Roman" w:hAnsi="Times New Roman"/>
          <w:color w:val="333333"/>
          <w:sz w:val="28"/>
          <w:lang w:val="ru-RU"/>
        </w:rPr>
        <w:t>, вербовки в различные организации и группы);</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характеризовать деструктивные течения в Интернете, их признаки и опасности;</w:t>
      </w:r>
    </w:p>
    <w:p w:rsidR="00823E61" w:rsidRPr="00AE1725" w:rsidRDefault="00265629">
      <w:pPr>
        <w:spacing w:after="0" w:line="264" w:lineRule="auto"/>
        <w:ind w:firstLine="600"/>
        <w:jc w:val="both"/>
        <w:rPr>
          <w:lang w:val="ru-RU"/>
        </w:rPr>
      </w:pPr>
      <w:r w:rsidRPr="00AE1725">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23E61" w:rsidRPr="00AE1725" w:rsidRDefault="00265629">
      <w:pPr>
        <w:spacing w:after="0"/>
        <w:ind w:firstLine="600"/>
        <w:jc w:val="both"/>
        <w:rPr>
          <w:lang w:val="ru-RU"/>
        </w:rPr>
      </w:pPr>
      <w:r w:rsidRPr="00AE1725">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23E61" w:rsidRPr="00AE1725" w:rsidRDefault="00265629">
      <w:pPr>
        <w:spacing w:after="0"/>
        <w:ind w:firstLine="600"/>
        <w:jc w:val="both"/>
        <w:rPr>
          <w:lang w:val="ru-RU"/>
        </w:rPr>
      </w:pPr>
      <w:r w:rsidRPr="00AE1725">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23E61" w:rsidRPr="00AE1725" w:rsidRDefault="00265629">
      <w:pPr>
        <w:spacing w:after="0"/>
        <w:ind w:firstLine="600"/>
        <w:jc w:val="both"/>
        <w:rPr>
          <w:lang w:val="ru-RU"/>
        </w:rPr>
      </w:pPr>
      <w:r w:rsidRPr="00AE1725">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23E61" w:rsidRPr="00AE1725" w:rsidRDefault="00265629">
      <w:pPr>
        <w:spacing w:after="0"/>
        <w:ind w:firstLine="600"/>
        <w:jc w:val="both"/>
        <w:rPr>
          <w:lang w:val="ru-RU"/>
        </w:rPr>
      </w:pPr>
      <w:r w:rsidRPr="00AE1725">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23E61" w:rsidRPr="00AE1725" w:rsidRDefault="00265629">
      <w:pPr>
        <w:spacing w:after="0"/>
        <w:ind w:firstLine="600"/>
        <w:jc w:val="both"/>
        <w:rPr>
          <w:lang w:val="ru-RU"/>
        </w:rPr>
      </w:pPr>
      <w:r w:rsidRPr="00AE1725">
        <w:rPr>
          <w:rFonts w:ascii="Times New Roman" w:hAnsi="Times New Roman"/>
          <w:color w:val="333333"/>
          <w:sz w:val="28"/>
          <w:lang w:val="ru-RU"/>
        </w:rPr>
        <w:t>знать уровни террористической опасности и цели контртеррористической операции;</w:t>
      </w:r>
    </w:p>
    <w:p w:rsidR="00823E61" w:rsidRPr="00AE1725" w:rsidRDefault="00265629">
      <w:pPr>
        <w:spacing w:after="0"/>
        <w:ind w:firstLine="600"/>
        <w:jc w:val="both"/>
        <w:rPr>
          <w:lang w:val="ru-RU"/>
        </w:rPr>
      </w:pPr>
      <w:r w:rsidRPr="00AE1725">
        <w:rPr>
          <w:rFonts w:ascii="Times New Roman" w:hAnsi="Times New Roman"/>
          <w:color w:val="333333"/>
          <w:sz w:val="28"/>
          <w:lang w:val="ru-RU"/>
        </w:rPr>
        <w:t>характеризовать признаки вовлечения в террористическую деятельность;</w:t>
      </w:r>
    </w:p>
    <w:p w:rsidR="00823E61" w:rsidRPr="00AE1725" w:rsidRDefault="00265629">
      <w:pPr>
        <w:spacing w:after="0"/>
        <w:ind w:firstLine="600"/>
        <w:jc w:val="both"/>
        <w:rPr>
          <w:lang w:val="ru-RU"/>
        </w:rPr>
      </w:pPr>
      <w:r w:rsidRPr="00AE1725">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23E61" w:rsidRPr="00AE1725" w:rsidRDefault="00265629">
      <w:pPr>
        <w:spacing w:after="0"/>
        <w:ind w:firstLine="600"/>
        <w:jc w:val="both"/>
        <w:rPr>
          <w:lang w:val="ru-RU"/>
        </w:rPr>
      </w:pPr>
      <w:r w:rsidRPr="00AE1725">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23E61" w:rsidRPr="00AE1725" w:rsidRDefault="00265629" w:rsidP="00703651">
      <w:pPr>
        <w:spacing w:after="0"/>
        <w:ind w:firstLine="600"/>
        <w:jc w:val="both"/>
        <w:rPr>
          <w:lang w:val="ru-RU"/>
        </w:rPr>
        <w:sectPr w:rsidR="00823E61" w:rsidRPr="00AE1725">
          <w:pgSz w:w="11906" w:h="16383"/>
          <w:pgMar w:top="1134" w:right="850" w:bottom="1134" w:left="1701" w:header="720" w:footer="720" w:gutter="0"/>
          <w:cols w:space="720"/>
        </w:sectPr>
      </w:pPr>
      <w:r w:rsidRPr="00AE1725">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w:t>
      </w:r>
      <w:r w:rsidR="00703651">
        <w:rPr>
          <w:rFonts w:ascii="Times New Roman" w:hAnsi="Times New Roman"/>
          <w:color w:val="333333"/>
          <w:sz w:val="28"/>
          <w:lang w:val="ru-RU"/>
        </w:rPr>
        <w:t>а, подрыв взрывного устройства)</w:t>
      </w:r>
    </w:p>
    <w:p w:rsidR="00823E61" w:rsidRDefault="00265629">
      <w:pPr>
        <w:spacing w:after="0"/>
        <w:ind w:left="120"/>
      </w:pPr>
      <w:bookmarkStart w:id="10" w:name="block-34605347"/>
      <w:bookmarkStart w:id="11" w:name="_GoBack"/>
      <w:bookmarkEnd w:id="7"/>
      <w:bookmarkEnd w:id="11"/>
      <w:r>
        <w:rPr>
          <w:rFonts w:ascii="Times New Roman" w:hAnsi="Times New Roman"/>
          <w:b/>
          <w:color w:val="000000"/>
          <w:sz w:val="28"/>
        </w:rPr>
        <w:lastRenderedPageBreak/>
        <w:t xml:space="preserve"> ПОУРОЧНОЕ ПЛАНИРОВАНИЕ </w:t>
      </w:r>
    </w:p>
    <w:p w:rsidR="00823E61" w:rsidRDefault="002656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823E61">
        <w:trPr>
          <w:trHeight w:val="144"/>
          <w:tblCellSpacing w:w="20" w:type="nil"/>
        </w:trPr>
        <w:tc>
          <w:tcPr>
            <w:tcW w:w="378" w:type="dxa"/>
            <w:vMerge w:val="restart"/>
            <w:tcMar>
              <w:top w:w="50" w:type="dxa"/>
              <w:left w:w="100" w:type="dxa"/>
            </w:tcMar>
            <w:vAlign w:val="center"/>
          </w:tcPr>
          <w:p w:rsidR="00823E61" w:rsidRDefault="00265629">
            <w:pPr>
              <w:spacing w:after="0"/>
              <w:ind w:left="135"/>
            </w:pPr>
            <w:r>
              <w:rPr>
                <w:rFonts w:ascii="Times New Roman" w:hAnsi="Times New Roman"/>
                <w:b/>
                <w:color w:val="000000"/>
                <w:sz w:val="24"/>
              </w:rPr>
              <w:t xml:space="preserve">№ п/п </w:t>
            </w:r>
          </w:p>
          <w:p w:rsidR="00823E61" w:rsidRDefault="00823E61">
            <w:pPr>
              <w:spacing w:after="0"/>
              <w:ind w:left="135"/>
            </w:pPr>
          </w:p>
        </w:tc>
        <w:tc>
          <w:tcPr>
            <w:tcW w:w="3168" w:type="dxa"/>
            <w:vMerge w:val="restart"/>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3E61" w:rsidRDefault="00823E61">
            <w:pPr>
              <w:spacing w:after="0"/>
              <w:ind w:left="135"/>
            </w:pPr>
          </w:p>
        </w:tc>
        <w:tc>
          <w:tcPr>
            <w:tcW w:w="0" w:type="auto"/>
            <w:gridSpan w:val="3"/>
            <w:tcMar>
              <w:top w:w="50" w:type="dxa"/>
              <w:left w:w="100" w:type="dxa"/>
            </w:tcMar>
            <w:vAlign w:val="center"/>
          </w:tcPr>
          <w:p w:rsidR="00823E61" w:rsidRDefault="0026562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23E61" w:rsidRDefault="00823E61">
            <w:pPr>
              <w:spacing w:after="0"/>
              <w:ind w:left="135"/>
            </w:pPr>
          </w:p>
        </w:tc>
        <w:tc>
          <w:tcPr>
            <w:tcW w:w="1977" w:type="dxa"/>
            <w:vMerge w:val="restart"/>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3E61" w:rsidRDefault="00823E61">
            <w:pPr>
              <w:spacing w:after="0"/>
              <w:ind w:left="135"/>
            </w:pPr>
          </w:p>
        </w:tc>
      </w:tr>
      <w:tr w:rsidR="00823E61">
        <w:trPr>
          <w:trHeight w:val="144"/>
          <w:tblCellSpacing w:w="20" w:type="nil"/>
        </w:trPr>
        <w:tc>
          <w:tcPr>
            <w:tcW w:w="0" w:type="auto"/>
            <w:vMerge/>
            <w:tcBorders>
              <w:top w:val="nil"/>
            </w:tcBorders>
            <w:tcMar>
              <w:top w:w="50" w:type="dxa"/>
              <w:left w:w="100" w:type="dxa"/>
            </w:tcMar>
          </w:tcPr>
          <w:p w:rsidR="00823E61" w:rsidRDefault="00823E61"/>
        </w:tc>
        <w:tc>
          <w:tcPr>
            <w:tcW w:w="0" w:type="auto"/>
            <w:vMerge/>
            <w:tcBorders>
              <w:top w:val="nil"/>
            </w:tcBorders>
            <w:tcMar>
              <w:top w:w="50" w:type="dxa"/>
              <w:left w:w="100" w:type="dxa"/>
            </w:tcMar>
          </w:tcPr>
          <w:p w:rsidR="00823E61" w:rsidRDefault="00823E61"/>
        </w:tc>
        <w:tc>
          <w:tcPr>
            <w:tcW w:w="830" w:type="dxa"/>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3E61" w:rsidRDefault="00823E61">
            <w:pPr>
              <w:spacing w:after="0"/>
              <w:ind w:left="135"/>
            </w:pPr>
          </w:p>
        </w:tc>
        <w:tc>
          <w:tcPr>
            <w:tcW w:w="1529" w:type="dxa"/>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3E61" w:rsidRDefault="00823E61">
            <w:pPr>
              <w:spacing w:after="0"/>
              <w:ind w:left="135"/>
            </w:pPr>
          </w:p>
        </w:tc>
        <w:tc>
          <w:tcPr>
            <w:tcW w:w="1628" w:type="dxa"/>
            <w:tcMar>
              <w:top w:w="50" w:type="dxa"/>
              <w:left w:w="100" w:type="dxa"/>
            </w:tcMar>
            <w:vAlign w:val="center"/>
          </w:tcPr>
          <w:p w:rsidR="00823E61" w:rsidRDefault="0026562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3E61" w:rsidRDefault="00823E61">
            <w:pPr>
              <w:spacing w:after="0"/>
              <w:ind w:left="135"/>
            </w:pPr>
          </w:p>
        </w:tc>
        <w:tc>
          <w:tcPr>
            <w:tcW w:w="0" w:type="auto"/>
            <w:vMerge/>
            <w:tcBorders>
              <w:top w:val="nil"/>
            </w:tcBorders>
            <w:tcMar>
              <w:top w:w="50" w:type="dxa"/>
              <w:left w:w="100" w:type="dxa"/>
            </w:tcMar>
          </w:tcPr>
          <w:p w:rsidR="00823E61" w:rsidRDefault="00823E61"/>
        </w:tc>
        <w:tc>
          <w:tcPr>
            <w:tcW w:w="0" w:type="auto"/>
            <w:vMerge/>
            <w:tcBorders>
              <w:top w:val="nil"/>
            </w:tcBorders>
            <w:tcMar>
              <w:top w:w="50" w:type="dxa"/>
              <w:left w:w="100" w:type="dxa"/>
            </w:tcMar>
          </w:tcPr>
          <w:p w:rsidR="00823E61" w:rsidRDefault="00823E61"/>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4</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5</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6</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7</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AE1725">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9</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10</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12</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14</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15</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E1725">
                <w:rPr>
                  <w:rFonts w:ascii="Times New Roman" w:hAnsi="Times New Roman"/>
                  <w:color w:val="0000FF"/>
                  <w:u w:val="single"/>
                  <w:lang w:val="ru-RU"/>
                </w:rPr>
                <w:t>746</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E1725">
                <w:rPr>
                  <w:rFonts w:ascii="Times New Roman" w:hAnsi="Times New Roman"/>
                  <w:color w:val="0000FF"/>
                  <w:u w:val="single"/>
                  <w:lang w:val="ru-RU"/>
                </w:rPr>
                <w:t>8</w:t>
              </w:r>
              <w:r>
                <w:rPr>
                  <w:rFonts w:ascii="Times New Roman" w:hAnsi="Times New Roman"/>
                  <w:color w:val="0000FF"/>
                  <w:u w:val="single"/>
                </w:rPr>
                <w:t>c</w:t>
              </w:r>
              <w:r w:rsidRPr="00AE1725">
                <w:rPr>
                  <w:rFonts w:ascii="Times New Roman" w:hAnsi="Times New Roman"/>
                  <w:color w:val="0000FF"/>
                  <w:u w:val="single"/>
                  <w:lang w:val="ru-RU"/>
                </w:rPr>
                <w:t>2</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17</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E1725">
                <w:rPr>
                  <w:rFonts w:ascii="Times New Roman" w:hAnsi="Times New Roman"/>
                  <w:color w:val="0000FF"/>
                  <w:u w:val="single"/>
                  <w:lang w:val="ru-RU"/>
                </w:rPr>
                <w:t>8</w:t>
              </w:r>
              <w:r>
                <w:rPr>
                  <w:rFonts w:ascii="Times New Roman" w:hAnsi="Times New Roman"/>
                  <w:color w:val="0000FF"/>
                  <w:u w:val="single"/>
                </w:rPr>
                <w:t>c</w:t>
              </w:r>
              <w:r w:rsidRPr="00AE1725">
                <w:rPr>
                  <w:rFonts w:ascii="Times New Roman" w:hAnsi="Times New Roman"/>
                  <w:color w:val="0000FF"/>
                  <w:u w:val="single"/>
                  <w:lang w:val="ru-RU"/>
                </w:rPr>
                <w:t>2</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18</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E1725">
                <w:rPr>
                  <w:rFonts w:ascii="Times New Roman" w:hAnsi="Times New Roman"/>
                  <w:color w:val="0000FF"/>
                  <w:u w:val="single"/>
                  <w:lang w:val="ru-RU"/>
                </w:rPr>
                <w:t>4</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19</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E1725">
                <w:rPr>
                  <w:rFonts w:ascii="Times New Roman" w:hAnsi="Times New Roman"/>
                  <w:color w:val="0000FF"/>
                  <w:u w:val="single"/>
                  <w:lang w:val="ru-RU"/>
                </w:rPr>
                <w:t>84</w:t>
              </w:r>
            </w:hyperlink>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20</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E1725">
                <w:rPr>
                  <w:rFonts w:ascii="Times New Roman" w:hAnsi="Times New Roman"/>
                  <w:color w:val="0000FF"/>
                  <w:u w:val="single"/>
                  <w:lang w:val="ru-RU"/>
                </w:rPr>
                <w:t>51</w:t>
              </w:r>
              <w:r>
                <w:rPr>
                  <w:rFonts w:ascii="Times New Roman" w:hAnsi="Times New Roman"/>
                  <w:color w:val="0000FF"/>
                  <w:u w:val="single"/>
                </w:rPr>
                <w:t>a</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22</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E1725">
                <w:rPr>
                  <w:rFonts w:ascii="Times New Roman" w:hAnsi="Times New Roman"/>
                  <w:color w:val="0000FF"/>
                  <w:u w:val="single"/>
                  <w:lang w:val="ru-RU"/>
                </w:rPr>
                <w:t>68</w:t>
              </w:r>
              <w:r>
                <w:rPr>
                  <w:rFonts w:ascii="Times New Roman" w:hAnsi="Times New Roman"/>
                  <w:color w:val="0000FF"/>
                  <w:u w:val="single"/>
                </w:rPr>
                <w:t>c</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23</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E1725">
                <w:rPr>
                  <w:rFonts w:ascii="Times New Roman" w:hAnsi="Times New Roman"/>
                  <w:color w:val="0000FF"/>
                  <w:u w:val="single"/>
                  <w:lang w:val="ru-RU"/>
                </w:rPr>
                <w:t>0</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24</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E1725">
                <w:rPr>
                  <w:rFonts w:ascii="Times New Roman" w:hAnsi="Times New Roman"/>
                  <w:color w:val="0000FF"/>
                  <w:u w:val="single"/>
                  <w:lang w:val="ru-RU"/>
                </w:rPr>
                <w:t>78</w:t>
              </w:r>
              <w:r>
                <w:rPr>
                  <w:rFonts w:ascii="Times New Roman" w:hAnsi="Times New Roman"/>
                  <w:color w:val="0000FF"/>
                  <w:u w:val="single"/>
                </w:rPr>
                <w:t>e</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25</w:t>
            </w:r>
          </w:p>
        </w:tc>
        <w:tc>
          <w:tcPr>
            <w:tcW w:w="3168" w:type="dxa"/>
            <w:tcMar>
              <w:top w:w="50" w:type="dxa"/>
              <w:left w:w="100" w:type="dxa"/>
            </w:tcMar>
            <w:vAlign w:val="center"/>
          </w:tcPr>
          <w:p w:rsidR="00823E61" w:rsidRDefault="0026562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E1725">
                <w:rPr>
                  <w:rFonts w:ascii="Times New Roman" w:hAnsi="Times New Roman"/>
                  <w:color w:val="0000FF"/>
                  <w:u w:val="single"/>
                  <w:lang w:val="ru-RU"/>
                </w:rPr>
                <w:t>946</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26</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E1725">
                <w:rPr>
                  <w:rFonts w:ascii="Times New Roman" w:hAnsi="Times New Roman"/>
                  <w:color w:val="0000FF"/>
                  <w:u w:val="single"/>
                  <w:lang w:val="ru-RU"/>
                </w:rPr>
                <w:t>0</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27</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E1725">
                <w:rPr>
                  <w:rFonts w:ascii="Times New Roman" w:hAnsi="Times New Roman"/>
                  <w:color w:val="0000FF"/>
                  <w:u w:val="single"/>
                  <w:lang w:val="ru-RU"/>
                </w:rPr>
                <w:t>42</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0210</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29</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038</w:t>
              </w:r>
              <w:r>
                <w:rPr>
                  <w:rFonts w:ascii="Times New Roman" w:hAnsi="Times New Roman"/>
                  <w:color w:val="0000FF"/>
                  <w:u w:val="single"/>
                </w:rPr>
                <w:t>c</w:t>
              </w:r>
            </w:hyperlink>
          </w:p>
        </w:tc>
      </w:tr>
      <w:tr w:rsidR="00823E6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30</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Default="00823E61">
            <w:pPr>
              <w:spacing w:after="0"/>
              <w:ind w:left="135"/>
            </w:pPr>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31</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w:t>
              </w:r>
              <w:r>
                <w:rPr>
                  <w:rFonts w:ascii="Times New Roman" w:hAnsi="Times New Roman"/>
                  <w:color w:val="0000FF"/>
                  <w:u w:val="single"/>
                </w:rPr>
                <w:t>c</w:t>
              </w:r>
              <w:r w:rsidRPr="00AE1725">
                <w:rPr>
                  <w:rFonts w:ascii="Times New Roman" w:hAnsi="Times New Roman"/>
                  <w:color w:val="0000FF"/>
                  <w:u w:val="single"/>
                  <w:lang w:val="ru-RU"/>
                </w:rPr>
                <w:t>10</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32</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w:t>
              </w:r>
              <w:r>
                <w:rPr>
                  <w:rFonts w:ascii="Times New Roman" w:hAnsi="Times New Roman"/>
                  <w:color w:val="0000FF"/>
                  <w:u w:val="single"/>
                </w:rPr>
                <w:t>c</w:t>
              </w:r>
              <w:r w:rsidRPr="00AE1725">
                <w:rPr>
                  <w:rFonts w:ascii="Times New Roman" w:hAnsi="Times New Roman"/>
                  <w:color w:val="0000FF"/>
                  <w:u w:val="single"/>
                  <w:lang w:val="ru-RU"/>
                </w:rPr>
                <w:t>10</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33</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w:t>
              </w:r>
              <w:r>
                <w:rPr>
                  <w:rFonts w:ascii="Times New Roman" w:hAnsi="Times New Roman"/>
                  <w:color w:val="0000FF"/>
                  <w:u w:val="single"/>
                </w:rPr>
                <w:t>c</w:t>
              </w:r>
              <w:r w:rsidRPr="00AE1725">
                <w:rPr>
                  <w:rFonts w:ascii="Times New Roman" w:hAnsi="Times New Roman"/>
                  <w:color w:val="0000FF"/>
                  <w:u w:val="single"/>
                  <w:lang w:val="ru-RU"/>
                </w:rPr>
                <w:t>10</w:t>
              </w:r>
            </w:hyperlink>
          </w:p>
        </w:tc>
      </w:tr>
      <w:tr w:rsidR="00823E61" w:rsidRPr="00703651">
        <w:trPr>
          <w:trHeight w:val="144"/>
          <w:tblCellSpacing w:w="20" w:type="nil"/>
        </w:trPr>
        <w:tc>
          <w:tcPr>
            <w:tcW w:w="378" w:type="dxa"/>
            <w:tcMar>
              <w:top w:w="50" w:type="dxa"/>
              <w:left w:w="100" w:type="dxa"/>
            </w:tcMar>
            <w:vAlign w:val="center"/>
          </w:tcPr>
          <w:p w:rsidR="00823E61" w:rsidRDefault="00265629">
            <w:pPr>
              <w:spacing w:after="0"/>
            </w:pPr>
            <w:r>
              <w:rPr>
                <w:rFonts w:ascii="Times New Roman" w:hAnsi="Times New Roman"/>
                <w:color w:val="000000"/>
                <w:sz w:val="24"/>
              </w:rPr>
              <w:t>34</w:t>
            </w:r>
          </w:p>
        </w:tc>
        <w:tc>
          <w:tcPr>
            <w:tcW w:w="3168"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23E61" w:rsidRDefault="00823E61">
            <w:pPr>
              <w:spacing w:after="0"/>
              <w:ind w:left="135"/>
              <w:jc w:val="center"/>
            </w:pPr>
          </w:p>
        </w:tc>
        <w:tc>
          <w:tcPr>
            <w:tcW w:w="1628" w:type="dxa"/>
            <w:tcMar>
              <w:top w:w="50" w:type="dxa"/>
              <w:left w:w="100" w:type="dxa"/>
            </w:tcMar>
            <w:vAlign w:val="center"/>
          </w:tcPr>
          <w:p w:rsidR="00823E61" w:rsidRDefault="00823E61">
            <w:pPr>
              <w:spacing w:after="0"/>
              <w:ind w:left="135"/>
              <w:jc w:val="center"/>
            </w:pPr>
          </w:p>
        </w:tc>
        <w:tc>
          <w:tcPr>
            <w:tcW w:w="1155" w:type="dxa"/>
            <w:tcMar>
              <w:top w:w="50" w:type="dxa"/>
              <w:left w:w="100" w:type="dxa"/>
            </w:tcMar>
            <w:vAlign w:val="center"/>
          </w:tcPr>
          <w:p w:rsidR="00823E61" w:rsidRDefault="00823E61">
            <w:pPr>
              <w:spacing w:after="0"/>
              <w:ind w:left="135"/>
            </w:pPr>
          </w:p>
        </w:tc>
        <w:tc>
          <w:tcPr>
            <w:tcW w:w="1977" w:type="dxa"/>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725">
                <w:rPr>
                  <w:rFonts w:ascii="Times New Roman" w:hAnsi="Times New Roman"/>
                  <w:color w:val="0000FF"/>
                  <w:u w:val="single"/>
                  <w:lang w:val="ru-RU"/>
                </w:rPr>
                <w:t>://</w:t>
              </w:r>
              <w:r>
                <w:rPr>
                  <w:rFonts w:ascii="Times New Roman" w:hAnsi="Times New Roman"/>
                  <w:color w:val="0000FF"/>
                  <w:u w:val="single"/>
                </w:rPr>
                <w:t>m</w:t>
              </w:r>
              <w:r w:rsidRPr="00AE172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E172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E1725">
                <w:rPr>
                  <w:rFonts w:ascii="Times New Roman" w:hAnsi="Times New Roman"/>
                  <w:color w:val="0000FF"/>
                  <w:u w:val="single"/>
                  <w:lang w:val="ru-RU"/>
                </w:rPr>
                <w:t>/</w:t>
              </w:r>
              <w:r>
                <w:rPr>
                  <w:rFonts w:ascii="Times New Roman" w:hAnsi="Times New Roman"/>
                  <w:color w:val="0000FF"/>
                  <w:u w:val="single"/>
                </w:rPr>
                <w:t>f</w:t>
              </w:r>
              <w:r w:rsidRPr="00AE1725">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E1725">
                <w:rPr>
                  <w:rFonts w:ascii="Times New Roman" w:hAnsi="Times New Roman"/>
                  <w:color w:val="0000FF"/>
                  <w:u w:val="single"/>
                  <w:lang w:val="ru-RU"/>
                </w:rPr>
                <w:t>0</w:t>
              </w:r>
              <w:r>
                <w:rPr>
                  <w:rFonts w:ascii="Times New Roman" w:hAnsi="Times New Roman"/>
                  <w:color w:val="0000FF"/>
                  <w:u w:val="single"/>
                </w:rPr>
                <w:t>c</w:t>
              </w:r>
              <w:r w:rsidRPr="00AE1725">
                <w:rPr>
                  <w:rFonts w:ascii="Times New Roman" w:hAnsi="Times New Roman"/>
                  <w:color w:val="0000FF"/>
                  <w:u w:val="single"/>
                  <w:lang w:val="ru-RU"/>
                </w:rPr>
                <w:t>10</w:t>
              </w:r>
            </w:hyperlink>
          </w:p>
        </w:tc>
      </w:tr>
      <w:tr w:rsidR="00823E61">
        <w:trPr>
          <w:trHeight w:val="144"/>
          <w:tblCellSpacing w:w="20" w:type="nil"/>
        </w:trPr>
        <w:tc>
          <w:tcPr>
            <w:tcW w:w="0" w:type="auto"/>
            <w:gridSpan w:val="2"/>
            <w:tcMar>
              <w:top w:w="50" w:type="dxa"/>
              <w:left w:w="100" w:type="dxa"/>
            </w:tcMar>
            <w:vAlign w:val="center"/>
          </w:tcPr>
          <w:p w:rsidR="00823E61" w:rsidRPr="00AE1725" w:rsidRDefault="00265629">
            <w:pPr>
              <w:spacing w:after="0"/>
              <w:ind w:left="135"/>
              <w:rPr>
                <w:lang w:val="ru-RU"/>
              </w:rPr>
            </w:pPr>
            <w:r w:rsidRPr="00AE172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23E61" w:rsidRDefault="00265629">
            <w:pPr>
              <w:spacing w:after="0"/>
              <w:ind w:left="135"/>
              <w:jc w:val="center"/>
            </w:pPr>
            <w:r w:rsidRPr="00AE172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23E61" w:rsidRDefault="002656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3E61" w:rsidRDefault="00823E61"/>
        </w:tc>
      </w:tr>
    </w:tbl>
    <w:p w:rsidR="00823E61" w:rsidRDefault="00823E61">
      <w:pPr>
        <w:sectPr w:rsidR="00823E61">
          <w:pgSz w:w="16383" w:h="11906" w:orient="landscape"/>
          <w:pgMar w:top="1134" w:right="850" w:bottom="1134" w:left="1701" w:header="720" w:footer="720" w:gutter="0"/>
          <w:cols w:space="720"/>
        </w:sectPr>
      </w:pPr>
    </w:p>
    <w:p w:rsidR="00823E61" w:rsidRPr="00703651" w:rsidRDefault="00265629">
      <w:pPr>
        <w:spacing w:after="0"/>
        <w:ind w:left="120"/>
        <w:rPr>
          <w:lang w:val="ru-RU"/>
        </w:rPr>
      </w:pPr>
      <w:r w:rsidRPr="00703651">
        <w:rPr>
          <w:rFonts w:ascii="Times New Roman" w:hAnsi="Times New Roman"/>
          <w:b/>
          <w:color w:val="000000"/>
          <w:sz w:val="28"/>
          <w:lang w:val="ru-RU"/>
        </w:rPr>
        <w:lastRenderedPageBreak/>
        <w:t xml:space="preserve"> </w:t>
      </w:r>
      <w:bookmarkStart w:id="12" w:name="block-34605352"/>
      <w:bookmarkEnd w:id="10"/>
      <w:r w:rsidRPr="00703651">
        <w:rPr>
          <w:rFonts w:ascii="Times New Roman" w:hAnsi="Times New Roman"/>
          <w:b/>
          <w:color w:val="000000"/>
          <w:sz w:val="28"/>
          <w:lang w:val="ru-RU"/>
        </w:rPr>
        <w:t>УЧЕБНО-МЕТОДИЧЕСКОЕ ОБЕСПЕЧЕНИЕ ОБРАЗОВАТЕЛЬНОГО ПРОЦЕССА</w:t>
      </w:r>
    </w:p>
    <w:p w:rsidR="00823E61" w:rsidRDefault="00265629">
      <w:pPr>
        <w:spacing w:after="0" w:line="480" w:lineRule="auto"/>
        <w:ind w:left="120"/>
      </w:pPr>
      <w:r>
        <w:rPr>
          <w:rFonts w:ascii="Times New Roman" w:hAnsi="Times New Roman"/>
          <w:b/>
          <w:color w:val="000000"/>
          <w:sz w:val="28"/>
        </w:rPr>
        <w:t>ОБЯЗАТЕЛЬНЫЕ УЧЕБНЫЕ МАТЕРИАЛЫ ДЛЯ УЧЕНИКА</w:t>
      </w:r>
    </w:p>
    <w:p w:rsidR="00823E61" w:rsidRDefault="00823E61">
      <w:pPr>
        <w:spacing w:after="0" w:line="480" w:lineRule="auto"/>
        <w:ind w:left="120"/>
      </w:pPr>
    </w:p>
    <w:p w:rsidR="00823E61" w:rsidRPr="00AE1725" w:rsidRDefault="00265629">
      <w:pPr>
        <w:spacing w:after="0" w:line="480" w:lineRule="auto"/>
        <w:ind w:left="120"/>
        <w:rPr>
          <w:lang w:val="ru-RU"/>
        </w:rPr>
      </w:pPr>
      <w:r w:rsidRPr="00AE1725">
        <w:rPr>
          <w:rFonts w:ascii="Times New Roman" w:hAnsi="Times New Roman"/>
          <w:color w:val="000000"/>
          <w:sz w:val="28"/>
          <w:lang w:val="ru-RU"/>
        </w:rPr>
        <w:t>Рудаков Д. П.</w:t>
      </w:r>
      <w:r w:rsidRPr="00AE1725">
        <w:rPr>
          <w:sz w:val="28"/>
          <w:lang w:val="ru-RU"/>
        </w:rPr>
        <w:br/>
      </w:r>
      <w:r w:rsidRPr="00AE1725">
        <w:rPr>
          <w:rFonts w:ascii="Times New Roman" w:hAnsi="Times New Roman"/>
          <w:color w:val="000000"/>
          <w:sz w:val="28"/>
          <w:lang w:val="ru-RU"/>
        </w:rPr>
        <w:t xml:space="preserve"> Р83 Основы безопасности жизнедеятельности. Методическое пособие для</w:t>
      </w:r>
      <w:r w:rsidRPr="00AE1725">
        <w:rPr>
          <w:sz w:val="28"/>
          <w:lang w:val="ru-RU"/>
        </w:rPr>
        <w:br/>
      </w:r>
      <w:r w:rsidRPr="00AE1725">
        <w:rPr>
          <w:rFonts w:ascii="Times New Roman" w:hAnsi="Times New Roman"/>
          <w:color w:val="000000"/>
          <w:sz w:val="28"/>
          <w:lang w:val="ru-RU"/>
        </w:rPr>
        <w:t xml:space="preserve"> учителя к учебнику под научной редакцией Ю. С. Шойгу «Основы</w:t>
      </w:r>
      <w:r w:rsidRPr="00AE1725">
        <w:rPr>
          <w:sz w:val="28"/>
          <w:lang w:val="ru-RU"/>
        </w:rPr>
        <w:br/>
      </w:r>
      <w:r w:rsidRPr="00AE1725">
        <w:rPr>
          <w:rFonts w:ascii="Times New Roman" w:hAnsi="Times New Roman"/>
          <w:color w:val="000000"/>
          <w:sz w:val="28"/>
          <w:lang w:val="ru-RU"/>
        </w:rPr>
        <w:t xml:space="preserve"> безопасности жизнедеятельности. 8—9 классы. В 2 частях» /</w:t>
      </w:r>
      <w:r w:rsidRPr="00AE1725">
        <w:rPr>
          <w:sz w:val="28"/>
          <w:lang w:val="ru-RU"/>
        </w:rPr>
        <w:br/>
      </w:r>
      <w:r w:rsidRPr="00AE1725">
        <w:rPr>
          <w:rFonts w:ascii="Times New Roman" w:hAnsi="Times New Roman"/>
          <w:color w:val="000000"/>
          <w:sz w:val="28"/>
          <w:lang w:val="ru-RU"/>
        </w:rPr>
        <w:t xml:space="preserve"> Д. П. Рудаков. — </w:t>
      </w:r>
      <w:proofErr w:type="gramStart"/>
      <w:r w:rsidRPr="00AE1725">
        <w:rPr>
          <w:rFonts w:ascii="Times New Roman" w:hAnsi="Times New Roman"/>
          <w:color w:val="000000"/>
          <w:sz w:val="28"/>
          <w:lang w:val="ru-RU"/>
        </w:rPr>
        <w:t>М. :</w:t>
      </w:r>
      <w:proofErr w:type="gramEnd"/>
      <w:r w:rsidRPr="00AE1725">
        <w:rPr>
          <w:rFonts w:ascii="Times New Roman" w:hAnsi="Times New Roman"/>
          <w:color w:val="000000"/>
          <w:sz w:val="28"/>
          <w:lang w:val="ru-RU"/>
        </w:rPr>
        <w:t xml:space="preserve"> Просвещение, 2020. — 144 с. : ил. — </w:t>
      </w:r>
      <w:r>
        <w:rPr>
          <w:rFonts w:ascii="Times New Roman" w:hAnsi="Times New Roman"/>
          <w:color w:val="000000"/>
          <w:sz w:val="28"/>
        </w:rPr>
        <w:t>ISBN</w:t>
      </w:r>
      <w:r w:rsidRPr="00AE1725">
        <w:rPr>
          <w:rFonts w:ascii="Times New Roman" w:hAnsi="Times New Roman"/>
          <w:color w:val="000000"/>
          <w:sz w:val="28"/>
          <w:lang w:val="ru-RU"/>
        </w:rPr>
        <w:t xml:space="preserve"> 978-5-</w:t>
      </w:r>
      <w:r w:rsidRPr="00AE1725">
        <w:rPr>
          <w:sz w:val="28"/>
          <w:lang w:val="ru-RU"/>
        </w:rPr>
        <w:br/>
      </w:r>
      <w:bookmarkStart w:id="13" w:name="adb1d9d1-cf33-4708-ba95-e123daeb3e97"/>
      <w:r w:rsidRPr="00AE1725">
        <w:rPr>
          <w:rFonts w:ascii="Times New Roman" w:hAnsi="Times New Roman"/>
          <w:color w:val="000000"/>
          <w:sz w:val="28"/>
          <w:lang w:val="ru-RU"/>
        </w:rPr>
        <w:t xml:space="preserve"> 09-076944-0.</w:t>
      </w:r>
      <w:bookmarkEnd w:id="13"/>
    </w:p>
    <w:p w:rsidR="00823E61" w:rsidRPr="00AE1725" w:rsidRDefault="00823E61">
      <w:pPr>
        <w:spacing w:after="0"/>
        <w:ind w:left="120"/>
        <w:rPr>
          <w:lang w:val="ru-RU"/>
        </w:rPr>
      </w:pPr>
    </w:p>
    <w:p w:rsidR="00823E61" w:rsidRPr="00AE1725" w:rsidRDefault="00265629">
      <w:pPr>
        <w:spacing w:after="0" w:line="480" w:lineRule="auto"/>
        <w:ind w:left="120"/>
        <w:rPr>
          <w:lang w:val="ru-RU"/>
        </w:rPr>
      </w:pPr>
      <w:r w:rsidRPr="00AE1725">
        <w:rPr>
          <w:rFonts w:ascii="Times New Roman" w:hAnsi="Times New Roman"/>
          <w:b/>
          <w:color w:val="000000"/>
          <w:sz w:val="28"/>
          <w:lang w:val="ru-RU"/>
        </w:rPr>
        <w:t>МЕТОДИЧЕСКИЕ МАТЕРИАЛЫ ДЛЯ УЧИТЕЛЯ</w:t>
      </w:r>
    </w:p>
    <w:p w:rsidR="00823E61" w:rsidRPr="00AE1725" w:rsidRDefault="00265629">
      <w:pPr>
        <w:spacing w:after="0" w:line="480" w:lineRule="auto"/>
        <w:ind w:left="120"/>
        <w:jc w:val="both"/>
        <w:rPr>
          <w:lang w:val="ru-RU"/>
        </w:rPr>
      </w:pPr>
      <w:r w:rsidRPr="00AE1725">
        <w:rPr>
          <w:rFonts w:ascii="Times New Roman" w:hAnsi="Times New Roman"/>
          <w:color w:val="000000"/>
          <w:sz w:val="28"/>
          <w:lang w:val="ru-RU"/>
        </w:rPr>
        <w:t>Методиче</w:t>
      </w:r>
      <w:r w:rsidR="00AE1725">
        <w:rPr>
          <w:rFonts w:ascii="Times New Roman" w:hAnsi="Times New Roman"/>
          <w:color w:val="000000"/>
          <w:sz w:val="28"/>
          <w:lang w:val="ru-RU"/>
        </w:rPr>
        <w:t xml:space="preserve">ские рекомендации для учителей </w:t>
      </w:r>
      <w:r w:rsidRPr="00AE1725">
        <w:rPr>
          <w:rFonts w:ascii="Times New Roman" w:hAnsi="Times New Roman"/>
          <w:color w:val="000000"/>
          <w:sz w:val="28"/>
          <w:lang w:val="ru-RU"/>
        </w:rPr>
        <w:t xml:space="preserve">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E1725">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E1725">
        <w:rPr>
          <w:rFonts w:ascii="Times New Roman" w:hAnsi="Times New Roman"/>
          <w:color w:val="000000"/>
          <w:sz w:val="28"/>
          <w:lang w:val="ru-RU"/>
        </w:rPr>
        <w:t>.</w:t>
      </w:r>
      <w:r>
        <w:rPr>
          <w:rFonts w:ascii="Times New Roman" w:hAnsi="Times New Roman"/>
          <w:color w:val="000000"/>
          <w:sz w:val="28"/>
        </w:rPr>
        <w:t>club</w:t>
      </w:r>
      <w:r w:rsidRPr="00AE172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E1725">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E1725">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E1725">
        <w:rPr>
          <w:rFonts w:ascii="Times New Roman" w:hAnsi="Times New Roman"/>
          <w:color w:val="000000"/>
          <w:sz w:val="28"/>
          <w:lang w:val="ru-RU"/>
        </w:rPr>
        <w:t xml:space="preserve">. </w:t>
      </w:r>
    </w:p>
    <w:p w:rsidR="00823E61" w:rsidRPr="00AE1725" w:rsidRDefault="00823E61">
      <w:pPr>
        <w:spacing w:after="0"/>
        <w:ind w:left="120"/>
        <w:rPr>
          <w:lang w:val="ru-RU"/>
        </w:rPr>
      </w:pPr>
    </w:p>
    <w:p w:rsidR="00823E61" w:rsidRPr="00AE1725" w:rsidRDefault="00265629">
      <w:pPr>
        <w:spacing w:after="0" w:line="480" w:lineRule="auto"/>
        <w:ind w:left="120"/>
        <w:rPr>
          <w:lang w:val="ru-RU"/>
        </w:rPr>
      </w:pPr>
      <w:r w:rsidRPr="00AE1725">
        <w:rPr>
          <w:rFonts w:ascii="Times New Roman" w:hAnsi="Times New Roman"/>
          <w:b/>
          <w:color w:val="000000"/>
          <w:sz w:val="28"/>
          <w:lang w:val="ru-RU"/>
        </w:rPr>
        <w:t>ЦИФРОВЫЕ ОБРАЗОВАТЕЛЬНЫЕ РЕСУРСЫ И РЕСУРСЫ СЕТИ ИНТЕРНЕТ</w:t>
      </w:r>
    </w:p>
    <w:p w:rsidR="00823E61" w:rsidRPr="00AE1725" w:rsidRDefault="00265629">
      <w:pPr>
        <w:spacing w:after="0" w:line="480" w:lineRule="auto"/>
        <w:ind w:left="120"/>
        <w:rPr>
          <w:lang w:val="ru-RU"/>
        </w:rPr>
      </w:pPr>
      <w:bookmarkStart w:id="14" w:name="4db1b891-46b6-424a-ab63-7fb5c2284dca"/>
      <w:r w:rsidRPr="00AE1725">
        <w:rPr>
          <w:rFonts w:ascii="Times New Roman" w:hAnsi="Times New Roman"/>
          <w:color w:val="000000"/>
          <w:sz w:val="28"/>
          <w:lang w:val="ru-RU"/>
        </w:rPr>
        <w:t xml:space="preserve">ОБЖ.8-9 классы. Методические пособия. </w:t>
      </w:r>
      <w:proofErr w:type="spellStart"/>
      <w:r w:rsidRPr="00AE1725">
        <w:rPr>
          <w:rFonts w:ascii="Times New Roman" w:hAnsi="Times New Roman"/>
          <w:color w:val="000000"/>
          <w:sz w:val="28"/>
          <w:lang w:val="ru-RU"/>
        </w:rPr>
        <w:t>Ю.С.Шойгу</w:t>
      </w:r>
      <w:bookmarkEnd w:id="14"/>
      <w:proofErr w:type="spellEnd"/>
    </w:p>
    <w:p w:rsidR="00823E61" w:rsidRPr="00AE1725" w:rsidRDefault="00823E61">
      <w:pPr>
        <w:rPr>
          <w:lang w:val="ru-RU"/>
        </w:rPr>
        <w:sectPr w:rsidR="00823E61" w:rsidRPr="00AE1725">
          <w:pgSz w:w="11906" w:h="16383"/>
          <w:pgMar w:top="1134" w:right="850" w:bottom="1134" w:left="1701" w:header="720" w:footer="720" w:gutter="0"/>
          <w:cols w:space="720"/>
        </w:sectPr>
      </w:pPr>
    </w:p>
    <w:bookmarkEnd w:id="12"/>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562"/>
        <w:gridCol w:w="284"/>
        <w:gridCol w:w="567"/>
        <w:gridCol w:w="283"/>
        <w:gridCol w:w="2410"/>
        <w:gridCol w:w="997"/>
      </w:tblGrid>
      <w:tr w:rsidR="00703651" w:rsidRPr="00D16BF9" w:rsidTr="009E0A22">
        <w:tc>
          <w:tcPr>
            <w:tcW w:w="5103" w:type="dxa"/>
            <w:gridSpan w:val="6"/>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703651"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703651"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r w:rsidRPr="00D16BF9">
              <w:rPr>
                <w:rFonts w:ascii="Times New Roman" w:eastAsia="Times New Roman" w:hAnsi="Times New Roman" w:cs="Times New Roman"/>
                <w:b/>
                <w:sz w:val="24"/>
                <w:szCs w:val="24"/>
                <w:lang w:val="ru-RU" w:eastAsia="ar-SA"/>
              </w:rPr>
              <w:t>СОГЛАСОВАНО</w:t>
            </w:r>
          </w:p>
        </w:tc>
      </w:tr>
      <w:tr w:rsidR="00703651" w:rsidRPr="00D16BF9" w:rsidTr="009E0A22">
        <w:tc>
          <w:tcPr>
            <w:tcW w:w="5103" w:type="dxa"/>
            <w:gridSpan w:val="6"/>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r w:rsidRPr="00D16BF9">
              <w:rPr>
                <w:rFonts w:ascii="Times New Roman" w:eastAsia="Times New Roman" w:hAnsi="Times New Roman" w:cs="Times New Roman"/>
                <w:sz w:val="24"/>
                <w:szCs w:val="24"/>
                <w:lang w:val="ru-RU" w:eastAsia="ar-SA"/>
              </w:rPr>
              <w:t>Протокол заседания школьного</w:t>
            </w:r>
          </w:p>
        </w:tc>
      </w:tr>
      <w:tr w:rsidR="00703651" w:rsidRPr="00D16BF9" w:rsidTr="009E0A22">
        <w:tc>
          <w:tcPr>
            <w:tcW w:w="5103" w:type="dxa"/>
            <w:gridSpan w:val="6"/>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r w:rsidRPr="00D16BF9">
              <w:rPr>
                <w:rFonts w:ascii="Times New Roman" w:eastAsia="Times New Roman" w:hAnsi="Times New Roman" w:cs="Times New Roman"/>
                <w:sz w:val="24"/>
                <w:szCs w:val="24"/>
                <w:lang w:val="ru-RU" w:eastAsia="ar-SA"/>
              </w:rPr>
              <w:t>методического объединения учителей</w:t>
            </w:r>
          </w:p>
        </w:tc>
      </w:tr>
      <w:tr w:rsidR="00703651" w:rsidRPr="00D16BF9" w:rsidTr="009E0A22">
        <w:tc>
          <w:tcPr>
            <w:tcW w:w="4106" w:type="dxa"/>
            <w:gridSpan w:val="5"/>
            <w:tcBorders>
              <w:top w:val="nil"/>
              <w:left w:val="nil"/>
              <w:bottom w:val="single" w:sz="4" w:space="0" w:color="auto"/>
              <w:right w:val="nil"/>
            </w:tcBorders>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 xml:space="preserve">физической культуры и ОБЖ </w:t>
            </w:r>
          </w:p>
        </w:tc>
        <w:tc>
          <w:tcPr>
            <w:tcW w:w="997" w:type="dxa"/>
            <w:tcBorders>
              <w:top w:val="nil"/>
              <w:left w:val="nil"/>
              <w:bottom w:val="single" w:sz="4" w:space="0" w:color="auto"/>
              <w:right w:val="nil"/>
            </w:tcBorders>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r>
      <w:tr w:rsidR="00703651" w:rsidRPr="00D16BF9" w:rsidTr="009E0A22">
        <w:tc>
          <w:tcPr>
            <w:tcW w:w="4106" w:type="dxa"/>
            <w:gridSpan w:val="5"/>
            <w:tcBorders>
              <w:top w:val="single" w:sz="4" w:space="0" w:color="auto"/>
              <w:left w:val="nil"/>
              <w:bottom w:val="single" w:sz="4" w:space="0" w:color="auto"/>
              <w:right w:val="nil"/>
            </w:tcBorders>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18"/>
                <w:szCs w:val="24"/>
                <w:lang w:val="ru-RU" w:eastAsia="ar-SA"/>
              </w:rPr>
            </w:pPr>
            <w:r w:rsidRPr="00D16BF9">
              <w:rPr>
                <w:rFonts w:ascii="Times New Roman" w:eastAsia="Times New Roman" w:hAnsi="Times New Roman" w:cs="Times New Roman"/>
                <w:sz w:val="18"/>
                <w:szCs w:val="24"/>
                <w:lang w:val="ru-RU" w:eastAsia="ar-SA"/>
              </w:rPr>
              <w:t>название цикла предметов</w:t>
            </w:r>
          </w:p>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997" w:type="dxa"/>
            <w:tcBorders>
              <w:top w:val="single" w:sz="4" w:space="0" w:color="auto"/>
              <w:left w:val="nil"/>
              <w:bottom w:val="single" w:sz="4" w:space="0" w:color="FFFFFF"/>
              <w:right w:val="nil"/>
            </w:tcBorders>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p>
        </w:tc>
      </w:tr>
      <w:tr w:rsidR="00703651" w:rsidRPr="00D16BF9" w:rsidTr="009E0A22">
        <w:tc>
          <w:tcPr>
            <w:tcW w:w="562" w:type="dxa"/>
            <w:vMerge w:val="restart"/>
            <w:tcBorders>
              <w:top w:val="single" w:sz="4" w:space="0" w:color="auto"/>
              <w:left w:val="nil"/>
              <w:bottom w:val="nil"/>
              <w:right w:val="nil"/>
            </w:tcBorders>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от</w:t>
            </w:r>
          </w:p>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w:t>
            </w:r>
          </w:p>
        </w:tc>
        <w:tc>
          <w:tcPr>
            <w:tcW w:w="284" w:type="dxa"/>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567" w:type="dxa"/>
            <w:tcBorders>
              <w:top w:val="single" w:sz="4" w:space="0" w:color="auto"/>
              <w:left w:val="nil"/>
              <w:bottom w:val="single" w:sz="4" w:space="0" w:color="auto"/>
              <w:right w:val="nil"/>
            </w:tcBorders>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28</w:t>
            </w:r>
          </w:p>
        </w:tc>
        <w:tc>
          <w:tcPr>
            <w:tcW w:w="283" w:type="dxa"/>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2410" w:type="dxa"/>
            <w:tcBorders>
              <w:top w:val="single" w:sz="4" w:space="0" w:color="auto"/>
              <w:left w:val="nil"/>
              <w:bottom w:val="single" w:sz="4" w:space="0" w:color="auto"/>
              <w:right w:val="single" w:sz="4" w:space="0" w:color="FFFFFF"/>
            </w:tcBorders>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августа</w:t>
            </w:r>
          </w:p>
        </w:tc>
        <w:tc>
          <w:tcPr>
            <w:tcW w:w="997" w:type="dxa"/>
            <w:tcBorders>
              <w:top w:val="single" w:sz="4" w:space="0" w:color="FFFFFF"/>
              <w:left w:val="single" w:sz="4" w:space="0" w:color="FFFFFF"/>
              <w:bottom w:val="nil"/>
              <w:right w:val="nil"/>
            </w:tcBorders>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2024</w:t>
            </w:r>
          </w:p>
        </w:tc>
      </w:tr>
      <w:tr w:rsidR="00703651" w:rsidRPr="00D16BF9" w:rsidTr="009E0A22">
        <w:trPr>
          <w:gridAfter w:val="2"/>
          <w:wAfter w:w="3407" w:type="dxa"/>
        </w:trPr>
        <w:tc>
          <w:tcPr>
            <w:tcW w:w="562" w:type="dxa"/>
            <w:vMerge/>
            <w:tcBorders>
              <w:top w:val="single" w:sz="4" w:space="0" w:color="auto"/>
              <w:left w:val="nil"/>
              <w:bottom w:val="nil"/>
              <w:right w:val="nil"/>
            </w:tcBorders>
            <w:vAlign w:val="center"/>
            <w:hideMark/>
          </w:tcPr>
          <w:p w:rsidR="00703651" w:rsidRPr="00D16BF9" w:rsidRDefault="00703651" w:rsidP="009E0A22">
            <w:pPr>
              <w:suppressAutoHyphens/>
              <w:spacing w:after="0" w:line="240" w:lineRule="auto"/>
              <w:rPr>
                <w:rFonts w:ascii="Times New Roman" w:eastAsia="Times New Roman" w:hAnsi="Times New Roman" w:cs="Times New Roman"/>
                <w:sz w:val="24"/>
                <w:szCs w:val="24"/>
                <w:lang w:val="ru-RU" w:eastAsia="ar-SA"/>
              </w:rPr>
            </w:pPr>
          </w:p>
        </w:tc>
        <w:tc>
          <w:tcPr>
            <w:tcW w:w="284" w:type="dxa"/>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c>
          <w:tcPr>
            <w:tcW w:w="567" w:type="dxa"/>
            <w:tcBorders>
              <w:top w:val="single" w:sz="4" w:space="0" w:color="auto"/>
              <w:left w:val="nil"/>
              <w:bottom w:val="nil"/>
              <w:right w:val="nil"/>
            </w:tcBorders>
            <w:hideMark/>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1</w:t>
            </w:r>
          </w:p>
        </w:tc>
        <w:tc>
          <w:tcPr>
            <w:tcW w:w="283" w:type="dxa"/>
          </w:tcPr>
          <w:p w:rsidR="00703651" w:rsidRPr="00D16BF9" w:rsidRDefault="00703651" w:rsidP="009E0A22">
            <w:pPr>
              <w:tabs>
                <w:tab w:val="left" w:pos="3840"/>
              </w:tabs>
              <w:suppressAutoHyphens/>
              <w:spacing w:after="0" w:line="240" w:lineRule="auto"/>
              <w:jc w:val="both"/>
              <w:rPr>
                <w:rFonts w:ascii="Times New Roman" w:eastAsia="Times New Roman" w:hAnsi="Times New Roman" w:cs="Times New Roman"/>
                <w:b/>
                <w:sz w:val="24"/>
                <w:szCs w:val="24"/>
                <w:lang w:val="ru-RU" w:eastAsia="ar-SA"/>
              </w:rPr>
            </w:pPr>
          </w:p>
        </w:tc>
      </w:tr>
    </w:tbl>
    <w:p w:rsidR="00703651" w:rsidRPr="00D16BF9" w:rsidRDefault="00703651" w:rsidP="00703651">
      <w:pPr>
        <w:tabs>
          <w:tab w:val="left" w:pos="2070"/>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4"/>
        <w:gridCol w:w="284"/>
        <w:gridCol w:w="1417"/>
        <w:gridCol w:w="1134"/>
      </w:tblGrid>
      <w:tr w:rsidR="00703651" w:rsidRPr="00D16BF9" w:rsidTr="009E0A22">
        <w:tc>
          <w:tcPr>
            <w:tcW w:w="3539" w:type="dxa"/>
            <w:gridSpan w:val="4"/>
            <w:tcBorders>
              <w:top w:val="single" w:sz="4" w:space="0" w:color="FFFFFF"/>
              <w:left w:val="single" w:sz="4" w:space="0" w:color="FFFFFF"/>
              <w:bottom w:val="single" w:sz="4" w:space="0" w:color="FFFFFF"/>
              <w:right w:val="single" w:sz="4" w:space="0" w:color="FFFFFF"/>
            </w:tcBorders>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b/>
                <w:sz w:val="24"/>
                <w:szCs w:val="24"/>
                <w:lang w:val="ru-RU" w:eastAsia="ar-SA"/>
              </w:rPr>
            </w:pPr>
          </w:p>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b/>
                <w:sz w:val="24"/>
                <w:szCs w:val="24"/>
                <w:lang w:val="ru-RU" w:eastAsia="ar-SA"/>
              </w:rPr>
              <w:t>СОГЛАСОВАНО</w:t>
            </w:r>
          </w:p>
        </w:tc>
      </w:tr>
      <w:tr w:rsidR="00703651" w:rsidRPr="00D16BF9" w:rsidTr="009E0A22">
        <w:tc>
          <w:tcPr>
            <w:tcW w:w="2405" w:type="dxa"/>
            <w:gridSpan w:val="3"/>
            <w:tcBorders>
              <w:top w:val="nil"/>
              <w:left w:val="nil"/>
              <w:bottom w:val="single" w:sz="4" w:space="0" w:color="FFFFFF"/>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Зам. директора по</w:t>
            </w:r>
          </w:p>
        </w:tc>
        <w:tc>
          <w:tcPr>
            <w:tcW w:w="1134" w:type="dxa"/>
            <w:tcBorders>
              <w:top w:val="single" w:sz="4" w:space="0" w:color="FFFFFF"/>
              <w:left w:val="single" w:sz="4" w:space="0" w:color="FFFFFF"/>
              <w:bottom w:val="single" w:sz="4" w:space="0" w:color="auto"/>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 xml:space="preserve">   УВР</w:t>
            </w:r>
          </w:p>
        </w:tc>
      </w:tr>
      <w:tr w:rsidR="00703651" w:rsidRPr="00D16BF9" w:rsidTr="009E0A22">
        <w:tc>
          <w:tcPr>
            <w:tcW w:w="3539" w:type="dxa"/>
            <w:gridSpan w:val="4"/>
            <w:tcBorders>
              <w:top w:val="single" w:sz="4" w:space="0" w:color="FFFFFF"/>
              <w:left w:val="single" w:sz="4" w:space="0" w:color="FFFFFF"/>
              <w:bottom w:val="single" w:sz="4" w:space="0" w:color="auto"/>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 xml:space="preserve">         </w:t>
            </w:r>
            <w:r w:rsidRPr="00D16BF9">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val="ru-RU" w:eastAsia="ar-SA"/>
              </w:rPr>
              <w:t>Бурдина</w:t>
            </w:r>
            <w:proofErr w:type="spellEnd"/>
            <w:r>
              <w:rPr>
                <w:rFonts w:ascii="Times New Roman" w:eastAsia="Times New Roman" w:hAnsi="Times New Roman" w:cs="Times New Roman"/>
                <w:sz w:val="24"/>
                <w:szCs w:val="24"/>
                <w:lang w:val="ru-RU" w:eastAsia="ar-SA"/>
              </w:rPr>
              <w:t xml:space="preserve"> П.П.</w:t>
            </w:r>
          </w:p>
        </w:tc>
      </w:tr>
      <w:tr w:rsidR="00703651" w:rsidRPr="00703651" w:rsidTr="009E0A22">
        <w:tc>
          <w:tcPr>
            <w:tcW w:w="3539" w:type="dxa"/>
            <w:gridSpan w:val="4"/>
            <w:tcBorders>
              <w:top w:val="single" w:sz="4" w:space="0" w:color="auto"/>
              <w:left w:val="single" w:sz="4" w:space="0" w:color="FFFFFF"/>
              <w:bottom w:val="single" w:sz="4" w:space="0" w:color="FFFFFF"/>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фамилия и инициалы имени, отчества</w:t>
            </w:r>
          </w:p>
        </w:tc>
      </w:tr>
      <w:tr w:rsidR="00703651" w:rsidRPr="00D16BF9" w:rsidTr="009E0A22">
        <w:tc>
          <w:tcPr>
            <w:tcW w:w="704" w:type="dxa"/>
            <w:tcBorders>
              <w:top w:val="single" w:sz="4" w:space="0" w:color="FFFFFF"/>
              <w:left w:val="single" w:sz="4" w:space="0" w:color="FFFFFF"/>
              <w:bottom w:val="single" w:sz="4" w:space="0" w:color="auto"/>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29</w:t>
            </w:r>
          </w:p>
        </w:tc>
        <w:tc>
          <w:tcPr>
            <w:tcW w:w="284" w:type="dxa"/>
            <w:tcBorders>
              <w:top w:val="single" w:sz="4" w:space="0" w:color="FFFFFF"/>
              <w:left w:val="single" w:sz="4" w:space="0" w:color="FFFFFF"/>
              <w:bottom w:val="single" w:sz="4" w:space="0" w:color="FFFFFF"/>
              <w:right w:val="single" w:sz="4" w:space="0" w:color="FFFFFF"/>
            </w:tcBorders>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p>
        </w:tc>
        <w:tc>
          <w:tcPr>
            <w:tcW w:w="1417" w:type="dxa"/>
            <w:tcBorders>
              <w:top w:val="single" w:sz="4" w:space="0" w:color="FFFFFF"/>
              <w:left w:val="single" w:sz="4" w:space="0" w:color="FFFFFF"/>
              <w:bottom w:val="single" w:sz="4" w:space="0" w:color="auto"/>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sidRPr="00D16BF9">
              <w:rPr>
                <w:rFonts w:ascii="Times New Roman" w:eastAsia="Times New Roman" w:hAnsi="Times New Roman" w:cs="Times New Roman"/>
                <w:sz w:val="24"/>
                <w:szCs w:val="24"/>
                <w:lang w:val="ru-RU" w:eastAsia="ar-SA"/>
              </w:rPr>
              <w:t>августа</w:t>
            </w:r>
          </w:p>
        </w:tc>
        <w:tc>
          <w:tcPr>
            <w:tcW w:w="1134" w:type="dxa"/>
            <w:tcBorders>
              <w:top w:val="single" w:sz="4" w:space="0" w:color="FFFFFF"/>
              <w:left w:val="single" w:sz="4" w:space="0" w:color="FFFFFF"/>
              <w:bottom w:val="single" w:sz="4" w:space="0" w:color="FFFFFF"/>
              <w:right w:val="single" w:sz="4" w:space="0" w:color="FFFFFF"/>
            </w:tcBorders>
            <w:hideMark/>
          </w:tcPr>
          <w:p w:rsidR="00703651" w:rsidRPr="00D16BF9" w:rsidRDefault="00703651" w:rsidP="009E0A22">
            <w:pPr>
              <w:tabs>
                <w:tab w:val="left" w:pos="3945"/>
              </w:tabs>
              <w:suppressAutoHyphens/>
              <w:spacing w:after="0" w:line="240" w:lineRule="auto"/>
              <w:jc w:val="both"/>
              <w:rPr>
                <w:rFonts w:ascii="Times New Roman" w:eastAsia="Times New Roman" w:hAnsi="Times New Roman" w:cs="Times New Roman"/>
                <w:sz w:val="24"/>
                <w:szCs w:val="24"/>
                <w:lang w:val="ru-RU" w:eastAsia="ar-SA"/>
              </w:rPr>
            </w:pPr>
            <w:r>
              <w:rPr>
                <w:rFonts w:ascii="Times New Roman" w:eastAsia="Times New Roman" w:hAnsi="Times New Roman" w:cs="Times New Roman"/>
                <w:sz w:val="24"/>
                <w:szCs w:val="24"/>
                <w:lang w:val="ru-RU" w:eastAsia="ar-SA"/>
              </w:rPr>
              <w:t>2024</w:t>
            </w:r>
            <w:r w:rsidRPr="00D16BF9">
              <w:rPr>
                <w:rFonts w:ascii="Times New Roman" w:eastAsia="Times New Roman" w:hAnsi="Times New Roman" w:cs="Times New Roman"/>
                <w:sz w:val="24"/>
                <w:szCs w:val="24"/>
                <w:lang w:val="ru-RU" w:eastAsia="ar-SA"/>
              </w:rPr>
              <w:t xml:space="preserve"> г.</w:t>
            </w:r>
          </w:p>
        </w:tc>
      </w:tr>
    </w:tbl>
    <w:p w:rsidR="00703651" w:rsidRPr="00D16BF9" w:rsidRDefault="00703651" w:rsidP="00703651">
      <w:pPr>
        <w:spacing w:after="160" w:line="259" w:lineRule="auto"/>
        <w:ind w:left="720"/>
        <w:contextualSpacing/>
        <w:jc w:val="both"/>
        <w:rPr>
          <w:rFonts w:ascii="Times New Roman" w:eastAsia="Calibri" w:hAnsi="Times New Roman" w:cs="Times New Roman"/>
          <w:b/>
          <w:sz w:val="24"/>
          <w:lang w:val="ru-RU"/>
        </w:rPr>
      </w:pPr>
    </w:p>
    <w:p w:rsidR="00265629" w:rsidRPr="00AE1725" w:rsidRDefault="00265629">
      <w:pPr>
        <w:rPr>
          <w:lang w:val="ru-RU"/>
        </w:rPr>
      </w:pPr>
    </w:p>
    <w:sectPr w:rsidR="00265629" w:rsidRPr="00AE17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877E9"/>
    <w:multiLevelType w:val="multilevel"/>
    <w:tmpl w:val="CD222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61"/>
    <w:rsid w:val="00087665"/>
    <w:rsid w:val="00265629"/>
    <w:rsid w:val="00412442"/>
    <w:rsid w:val="00630640"/>
    <w:rsid w:val="00703651"/>
    <w:rsid w:val="00823E61"/>
    <w:rsid w:val="008C1DF3"/>
    <w:rsid w:val="009E4B4D"/>
    <w:rsid w:val="00AE1725"/>
    <w:rsid w:val="00CA5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2736"/>
  <w15:docId w15:val="{8B25C9C9-F4FA-46CD-8880-80B8CC8C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f5eacdf4" TargetMode="External"/><Relationship Id="rId13" Type="http://schemas.openxmlformats.org/officeDocument/2006/relationships/hyperlink" Target="https://m.edsoo.ru/f5eaf78e" TargetMode="External"/><Relationship Id="rId18" Type="http://schemas.openxmlformats.org/officeDocument/2006/relationships/hyperlink" Target="https://m.edsoo.ru/f5eb038c" TargetMode="External"/><Relationship Id="rId3" Type="http://schemas.openxmlformats.org/officeDocument/2006/relationships/settings" Target="settings.xml"/><Relationship Id="rId21" Type="http://schemas.openxmlformats.org/officeDocument/2006/relationships/hyperlink" Target="https://m.edsoo.ru/f5eb0c10" TargetMode="External"/><Relationship Id="rId7" Type="http://schemas.openxmlformats.org/officeDocument/2006/relationships/hyperlink" Target="https://m.edsoo.ru/f5eac8c2" TargetMode="External"/><Relationship Id="rId12" Type="http://schemas.openxmlformats.org/officeDocument/2006/relationships/hyperlink" Target="https://m.edsoo.ru/f5eaefa0" TargetMode="External"/><Relationship Id="rId17" Type="http://schemas.openxmlformats.org/officeDocument/2006/relationships/hyperlink" Target="https://m.edsoo.ru/f5eb0210" TargetMode="External"/><Relationship Id="rId2" Type="http://schemas.openxmlformats.org/officeDocument/2006/relationships/styles" Target="styles.xml"/><Relationship Id="rId16" Type="http://schemas.openxmlformats.org/officeDocument/2006/relationships/hyperlink" Target="https://m.edsoo.ru/f5eafd42" TargetMode="External"/><Relationship Id="rId20" Type="http://schemas.openxmlformats.org/officeDocument/2006/relationships/hyperlink" Target="https://m.edsoo.ru/f5eb0c10" TargetMode="External"/><Relationship Id="rId1" Type="http://schemas.openxmlformats.org/officeDocument/2006/relationships/numbering" Target="numbering.xml"/><Relationship Id="rId6" Type="http://schemas.openxmlformats.org/officeDocument/2006/relationships/hyperlink" Target="https://m.edsoo.ru/f5eac8c2" TargetMode="External"/><Relationship Id="rId11" Type="http://schemas.openxmlformats.org/officeDocument/2006/relationships/hyperlink" Target="https://m.edsoo.ru/f5ead68c" TargetMode="External"/><Relationship Id="rId24" Type="http://schemas.openxmlformats.org/officeDocument/2006/relationships/theme" Target="theme/theme1.xml"/><Relationship Id="rId5" Type="http://schemas.openxmlformats.org/officeDocument/2006/relationships/hyperlink" Target="https://m.edsoo.ru/f5eac746" TargetMode="External"/><Relationship Id="rId15" Type="http://schemas.openxmlformats.org/officeDocument/2006/relationships/hyperlink" Target="https://m.edsoo.ru/f5eafef0" TargetMode="External"/><Relationship Id="rId23" Type="http://schemas.openxmlformats.org/officeDocument/2006/relationships/fontTable" Target="fontTable.xml"/><Relationship Id="rId10" Type="http://schemas.openxmlformats.org/officeDocument/2006/relationships/hyperlink" Target="https://m.edsoo.ru/f5ead51a" TargetMode="External"/><Relationship Id="rId19" Type="http://schemas.openxmlformats.org/officeDocument/2006/relationships/hyperlink" Target="https://m.edsoo.ru/f5eb0c10" TargetMode="External"/><Relationship Id="rId4" Type="http://schemas.openxmlformats.org/officeDocument/2006/relationships/webSettings" Target="webSettings.xml"/><Relationship Id="rId9" Type="http://schemas.openxmlformats.org/officeDocument/2006/relationships/hyperlink" Target="https://m.edsoo.ru/f5eacf84" TargetMode="External"/><Relationship Id="rId14" Type="http://schemas.openxmlformats.org/officeDocument/2006/relationships/hyperlink" Target="https://m.edsoo.ru/f5eaf946" TargetMode="External"/><Relationship Id="rId22"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38</Pages>
  <Words>9876</Words>
  <Characters>56296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2024-08-26T07:36:00Z</dcterms:created>
  <dcterms:modified xsi:type="dcterms:W3CDTF">2024-09-17T08:36:00Z</dcterms:modified>
</cp:coreProperties>
</file>