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B81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628C0307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305D021B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7B26821F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5AE7EF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807B4A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УТВЕРЖДЕНА</w:t>
      </w:r>
    </w:p>
    <w:p w14:paraId="350699F4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94CF7D6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8CCB08B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МИД России"</w:t>
      </w:r>
    </w:p>
    <w:p w14:paraId="5F9DC299" w14:textId="36006615" w:rsidR="00F9612F" w:rsidRPr="00FE5438" w:rsidRDefault="00F9612F" w:rsidP="0051663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E5438">
        <w:rPr>
          <w:rFonts w:ascii="Times New Roman" w:hAnsi="Times New Roman" w:cs="Times New Roman"/>
          <w:sz w:val="24"/>
          <w:szCs w:val="24"/>
        </w:rPr>
        <w:t>от _</w:t>
      </w:r>
      <w:r w:rsidR="00E972AB" w:rsidRPr="00FE543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E5438" w:rsidRPr="00CE22A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E5438">
        <w:rPr>
          <w:rFonts w:ascii="Times New Roman" w:hAnsi="Times New Roman" w:cs="Times New Roman"/>
          <w:sz w:val="24"/>
          <w:szCs w:val="24"/>
        </w:rPr>
        <w:t>_</w:t>
      </w:r>
      <w:r w:rsidR="002E6D70" w:rsidRPr="00FE5438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FE5438" w:rsidRPr="00CE22A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E543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23F5C65" w14:textId="5969C23B" w:rsidR="00F9612F" w:rsidRPr="00212291" w:rsidRDefault="00DE5396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5438">
        <w:rPr>
          <w:rFonts w:ascii="Times New Roman" w:hAnsi="Times New Roman" w:cs="Times New Roman"/>
          <w:sz w:val="24"/>
          <w:szCs w:val="24"/>
        </w:rPr>
        <w:t xml:space="preserve">№  </w:t>
      </w:r>
      <w:r w:rsidR="00FE5438" w:rsidRPr="00CE22A7">
        <w:rPr>
          <w:rFonts w:ascii="Times New Roman" w:hAnsi="Times New Roman" w:cs="Times New Roman"/>
          <w:sz w:val="24"/>
          <w:szCs w:val="24"/>
        </w:rPr>
        <w:t>188</w:t>
      </w:r>
      <w:r w:rsidR="00F9612F" w:rsidRPr="00FE5438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13C86F5A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648F50" w14:textId="77777777" w:rsidR="00F9612F" w:rsidRPr="00212291" w:rsidRDefault="00F9612F" w:rsidP="005166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AABB5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7EFA08B4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12291">
        <w:rPr>
          <w:rFonts w:ascii="Times New Roman" w:hAnsi="Times New Roman" w:cs="Times New Roman"/>
          <w:sz w:val="28"/>
          <w:szCs w:val="28"/>
        </w:rPr>
        <w:t>___________________</w:t>
      </w:r>
      <w:r w:rsidRPr="00212291"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 w:rsidRPr="0021229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92CEC4E" w14:textId="4830A81B" w:rsidR="00F9612F" w:rsidRPr="005A3D02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D02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5A3D02" w:rsidRPr="005A3D02">
        <w:rPr>
          <w:rFonts w:ascii="Times New Roman" w:hAnsi="Times New Roman" w:cs="Times New Roman"/>
          <w:sz w:val="28"/>
          <w:szCs w:val="28"/>
          <w:u w:val="single"/>
        </w:rPr>
        <w:t xml:space="preserve">(ID </w:t>
      </w:r>
      <w:r w:rsidR="00CE22A7">
        <w:rPr>
          <w:rFonts w:ascii="Times New Roman" w:hAnsi="Times New Roman" w:cs="Times New Roman"/>
          <w:sz w:val="28"/>
          <w:szCs w:val="28"/>
          <w:u w:val="single"/>
        </w:rPr>
        <w:t>7506127</w:t>
      </w:r>
      <w:r w:rsidR="005A3D02" w:rsidRPr="005A3D0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A3D02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tbl>
      <w:tblPr>
        <w:tblpPr w:leftFromText="180" w:rightFromText="180" w:vertAnchor="page" w:horzAnchor="margin" w:tblpXSpec="center" w:tblpY="7208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F9612F" w:rsidRPr="00212291" w14:paraId="0C2A8F10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638C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2291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5E61CB52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C20458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62D91F6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457D15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DC6C10" w14:textId="77777777" w:rsidR="00F9612F" w:rsidRPr="00212291" w:rsidRDefault="0032440A" w:rsidP="003244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5F5899"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А, 8Б</w:t>
            </w:r>
            <w:r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F9612F" w:rsidRPr="00212291" w14:paraId="35031629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05FE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55CF6B" w14:textId="77777777" w:rsidR="00F9612F" w:rsidRPr="00212291" w:rsidRDefault="00132326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65B966" wp14:editId="1A865832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186690</wp:posOffset>
                      </wp:positionV>
                      <wp:extent cx="1638300" cy="0"/>
                      <wp:effectExtent l="9525" t="13335" r="9525" b="571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9903A"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14.7pt" to="187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">
                      <o:lock v:ext="edit" shapetype="f"/>
                    </v:line>
                  </w:pict>
                </mc:Fallback>
              </mc:AlternateContent>
            </w:r>
            <w:r w:rsidR="00F9612F" w:rsidRPr="00212291">
              <w:rPr>
                <w:rFonts w:ascii="Times New Roman" w:hAnsi="Times New Roman" w:cs="Times New Roman"/>
                <w:bCs/>
                <w:sz w:val="32"/>
                <w:szCs w:val="32"/>
              </w:rPr>
              <w:t>базовый</w:t>
            </w:r>
          </w:p>
        </w:tc>
      </w:tr>
      <w:tr w:rsidR="00F9612F" w:rsidRPr="00212291" w14:paraId="12B8721F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F803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2291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48FEB95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6F1A4E7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5F4247E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0CCE87F3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</w:rPr>
      </w:pPr>
    </w:p>
    <w:p w14:paraId="6A422CDF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ab/>
        <w:t>Составитель:</w:t>
      </w:r>
    </w:p>
    <w:p w14:paraId="07C05EAD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79FCC964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C70A85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EB80A1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4B2AB7C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69656D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212291">
        <w:rPr>
          <w:rFonts w:ascii="Times New Roman" w:hAnsi="Times New Roman" w:cs="Times New Roman"/>
          <w:sz w:val="28"/>
          <w:szCs w:val="28"/>
        </w:rPr>
        <w:t>____________</w:t>
      </w:r>
    </w:p>
    <w:p w14:paraId="5764D4F9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12291"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212291">
        <w:rPr>
          <w:rFonts w:ascii="Times New Roman" w:hAnsi="Times New Roman" w:cs="Times New Roman"/>
          <w:sz w:val="28"/>
          <w:szCs w:val="28"/>
        </w:rPr>
        <w:t>_________</w:t>
      </w:r>
    </w:p>
    <w:p w14:paraId="524B2E25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 w:rsidRPr="00212291">
        <w:rPr>
          <w:rFonts w:ascii="Times New Roman" w:hAnsi="Times New Roman" w:cs="Times New Roman"/>
        </w:rPr>
        <w:t>ФИО учителя, специалиста</w:t>
      </w:r>
      <w:r w:rsidRPr="00212291">
        <w:rPr>
          <w:rFonts w:ascii="Times New Roman" w:hAnsi="Times New Roman" w:cs="Times New Roman"/>
          <w:sz w:val="28"/>
          <w:szCs w:val="28"/>
        </w:rPr>
        <w:t>)</w:t>
      </w:r>
      <w:r w:rsidRPr="00212291">
        <w:rPr>
          <w:rFonts w:ascii="Times New Roman" w:hAnsi="Times New Roman" w:cs="Times New Roman"/>
          <w:sz w:val="28"/>
          <w:szCs w:val="28"/>
        </w:rPr>
        <w:tab/>
      </w:r>
    </w:p>
    <w:p w14:paraId="29362B8B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 xml:space="preserve">учитель французского языка </w:t>
      </w:r>
    </w:p>
    <w:p w14:paraId="1E312EC4" w14:textId="77777777" w:rsidR="00F9612F" w:rsidRPr="00212291" w:rsidRDefault="00E95085" w:rsidP="0051663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F9612F" w:rsidRPr="00212291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5FDBE2AD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940003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11B8C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ACD5B" w14:textId="04B5FFB2" w:rsidR="00F9612F" w:rsidRPr="00212291" w:rsidRDefault="002E6D70" w:rsidP="0051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>202</w:t>
      </w:r>
      <w:r w:rsidR="004F34D3">
        <w:rPr>
          <w:rFonts w:ascii="Times New Roman" w:hAnsi="Times New Roman" w:cs="Times New Roman"/>
          <w:sz w:val="28"/>
          <w:szCs w:val="28"/>
        </w:rPr>
        <w:t>5</w:t>
      </w:r>
      <w:r w:rsidRPr="0021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513DF" w14:textId="77777777" w:rsidR="0073118C" w:rsidRDefault="00F9612F" w:rsidP="0073118C">
      <w:pPr>
        <w:spacing w:after="0"/>
        <w:ind w:left="426" w:right="281"/>
        <w:jc w:val="both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ab/>
      </w:r>
    </w:p>
    <w:p w14:paraId="3A181692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926C098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6EB77416" w14:textId="59FBFFF5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7E53F5">
        <w:rPr>
          <w:rFonts w:ascii="Times New Roman" w:hAnsi="Times New Roman"/>
          <w:sz w:val="28"/>
          <w:szCs w:val="28"/>
        </w:rPr>
        <w:t>анный язык.) для 8</w:t>
      </w:r>
      <w:r w:rsidRPr="0073118C">
        <w:rPr>
          <w:rFonts w:ascii="Times New Roman" w:hAnsi="Times New Roman"/>
          <w:sz w:val="28"/>
          <w:szCs w:val="28"/>
        </w:rPr>
        <w:t xml:space="preserve"> классов издательства «Просвещение» под редакцией Н.А</w:t>
      </w:r>
      <w:r w:rsidR="002E4AB2">
        <w:rPr>
          <w:rFonts w:ascii="Times New Roman" w:hAnsi="Times New Roman"/>
          <w:sz w:val="28"/>
          <w:szCs w:val="28"/>
        </w:rPr>
        <w:t>.</w:t>
      </w:r>
      <w:r w:rsidRPr="0073118C">
        <w:rPr>
          <w:rFonts w:ascii="Times New Roman" w:hAnsi="Times New Roman"/>
          <w:sz w:val="28"/>
          <w:szCs w:val="28"/>
        </w:rPr>
        <w:t xml:space="preserve"> Селивановой, авторы учебника</w:t>
      </w:r>
      <w:r w:rsidR="007E53F5">
        <w:rPr>
          <w:rFonts w:ascii="Times New Roman" w:hAnsi="Times New Roman"/>
          <w:sz w:val="28"/>
          <w:szCs w:val="28"/>
        </w:rPr>
        <w:t xml:space="preserve"> Н.А</w:t>
      </w:r>
      <w:r w:rsidR="002E4AB2">
        <w:rPr>
          <w:rFonts w:ascii="Times New Roman" w:hAnsi="Times New Roman"/>
          <w:sz w:val="28"/>
          <w:szCs w:val="28"/>
        </w:rPr>
        <w:t>.</w:t>
      </w:r>
      <w:r w:rsidR="007E53F5">
        <w:rPr>
          <w:rFonts w:ascii="Times New Roman" w:hAnsi="Times New Roman"/>
          <w:sz w:val="28"/>
          <w:szCs w:val="28"/>
        </w:rPr>
        <w:t xml:space="preserve"> Селиванова, А.Ю. Шашурина 2-е изд. М.: Просвещение, 2020</w:t>
      </w:r>
      <w:r w:rsidRPr="0073118C">
        <w:rPr>
          <w:rFonts w:ascii="Times New Roman" w:hAnsi="Times New Roman"/>
          <w:sz w:val="28"/>
          <w:szCs w:val="28"/>
        </w:rPr>
        <w:t>г.</w:t>
      </w:r>
    </w:p>
    <w:p w14:paraId="0EED6D47" w14:textId="77777777" w:rsidR="0073118C" w:rsidRPr="00AF7F6B" w:rsidRDefault="0073118C" w:rsidP="00AF7F6B">
      <w:pPr>
        <w:spacing w:after="0"/>
        <w:ind w:left="426" w:right="281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ОБЩАЯ ХАРАКТЕРИСТИКА УЧЕБНОГО ПРЕДМЕТА «ФРАНЦУЗСКИЙ ЯЗЫК. ВТОРОЙ ИНОСТРАННЫЙ ЯЗЫК»</w:t>
      </w:r>
    </w:p>
    <w:p w14:paraId="4585E4E1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Предмету «Второй иностранный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естественных и других наук и становится важной составляющей базы для общего и специального образования.</w:t>
      </w:r>
    </w:p>
    <w:p w14:paraId="3CAA6C6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</w:t>
      </w:r>
      <w:r w:rsidRPr="0073118C">
        <w:rPr>
          <w:rFonts w:ascii="Times New Roman" w:hAnsi="Times New Roman"/>
          <w:sz w:val="28"/>
          <w:szCs w:val="28"/>
        </w:rPr>
        <w:lastRenderedPageBreak/>
        <w:t xml:space="preserve">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</w:t>
      </w:r>
    </w:p>
    <w:p w14:paraId="710D44A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часть профессии, поэтому он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</w:t>
      </w:r>
    </w:p>
    <w:p w14:paraId="25103621" w14:textId="77777777" w:rsidR="0073118C" w:rsidRPr="0073118C" w:rsidRDefault="0073118C" w:rsidP="00401EA7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79F959F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учет уровня развития коммуникативной компетенции в других языках и опору на нее;</w:t>
      </w:r>
    </w:p>
    <w:p w14:paraId="6DFC571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04A677A9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0149419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приемы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72655A3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 целом интенсификация учебного процесса возможна при использовании следующих стратегий:</w:t>
      </w:r>
    </w:p>
    <w:p w14:paraId="3542406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49AD87C2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перенос учебных умений;</w:t>
      </w:r>
    </w:p>
    <w:p w14:paraId="213DFD3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lastRenderedPageBreak/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перенос лингвистических и социокультурных знаний, речевых умений;</w:t>
      </w:r>
    </w:p>
    <w:p w14:paraId="6228C5E1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повышенные по сравнению с первым иностранным языком объемы нового грамматического и лексического материала;</w:t>
      </w:r>
    </w:p>
    <w:p w14:paraId="513C35D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совместная отработка элементов лингвистических явлений;</w:t>
      </w:r>
    </w:p>
    <w:p w14:paraId="0DEA183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использование интегративных упражнений и заданий, требующих проблемного мышления;</w:t>
      </w:r>
    </w:p>
    <w:p w14:paraId="68AF44F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рациональное распределение классных и домашних видов работ;</w:t>
      </w:r>
    </w:p>
    <w:p w14:paraId="26F60C9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большая самостоятельность и автономность учащегося в учении.</w:t>
      </w:r>
    </w:p>
    <w:p w14:paraId="484E4B5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7EADD2F9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ЦЕЛИ ИЗУЧЕНИЯ УЧЕБНОГО ПРЕДМЕТА «ФРАНЦУЗСКИЙ ЯЗЫК. ВТОРОЙ ИНОСТРАННЫЙ ЯЗЫК»</w:t>
      </w:r>
    </w:p>
    <w:p w14:paraId="6D83906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14:paraId="6B4748EE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28C5D55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489710D9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социокультурная/межкультурная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</w:t>
      </w:r>
      <w:r w:rsidRPr="0073118C">
        <w:rPr>
          <w:rFonts w:ascii="Times New Roman" w:hAnsi="Times New Roman"/>
          <w:sz w:val="28"/>
          <w:szCs w:val="28"/>
        </w:rPr>
        <w:lastRenderedPageBreak/>
        <w:t>психологическим особенностям учащихся основной школы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14:paraId="666E3A48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14:paraId="2DBEDA1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0DC24AF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1C31463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МЕСТО УЧЕБНОГО ПРЕДМЕТА «ФРАНЦУЗСКИЙ ЯЗЫК. ВТОРОЙ ИНОСТРАННЫЙ ЯЗЫК» В УЧЕБНОМ ПЛАНЕ</w:t>
      </w:r>
    </w:p>
    <w:p w14:paraId="63F20350" w14:textId="4B53A306" w:rsid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Учебный предмет «Второй иностранный язык» входит в предметную область «Иностранные языки» наряду с предметом «Иностранный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Учебный предмет «Второй иностранный язык» изучается, как правило, с 5 по 9 класс, а также зачастую как предмет по выбору в 10—11 классе. 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</w:t>
      </w:r>
      <w:r w:rsidR="00770238">
        <w:rPr>
          <w:rFonts w:ascii="Times New Roman" w:hAnsi="Times New Roman"/>
          <w:sz w:val="28"/>
          <w:szCs w:val="28"/>
        </w:rPr>
        <w:t>екомендуется выделять не менее 1 часа в неделю или 34</w:t>
      </w:r>
      <w:r w:rsidRPr="0073118C">
        <w:rPr>
          <w:rFonts w:ascii="Times New Roman" w:hAnsi="Times New Roman"/>
          <w:sz w:val="28"/>
          <w:szCs w:val="28"/>
        </w:rPr>
        <w:t xml:space="preserve"> часов в год для достижения качественных результатов по предмету «Второй иностранный язык».</w:t>
      </w:r>
    </w:p>
    <w:p w14:paraId="5675FCE3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F6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«ФРАНЦУЗСКИЙ ЯЗЫК. ВТОРОЙ ИНОСТРАННЫЙ ЯЗЫК»</w:t>
      </w:r>
    </w:p>
    <w:p w14:paraId="07736EBA" w14:textId="77777777" w:rsidR="0073118C" w:rsidRPr="007E53F5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726B9C6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55B01A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Взаимоотношения в семье и с друзьями. Семейные праздники.</w:t>
      </w:r>
    </w:p>
    <w:p w14:paraId="2F5BBB1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Внешность и характер человека/литературного персонажа. Молодёжная мода.</w:t>
      </w:r>
    </w:p>
    <w:p w14:paraId="6D251D2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Досуг и увлечения/хобби современного подростка (чтение, кино, театр, музей, спорт, музыка).</w:t>
      </w:r>
    </w:p>
    <w:p w14:paraId="43DC12B2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Здоровый образ жизни: режим труда и отдыха, сбалансированное питание. Посещение врача.</w:t>
      </w:r>
    </w:p>
    <w:p w14:paraId="6CC6130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Покупки: одежда, обувь.</w:t>
      </w:r>
    </w:p>
    <w:p w14:paraId="05D5B22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Школа, школьная жизнь, школьная форма, школьные кружки. Переписка с зарубежными сверстниками.</w:t>
      </w:r>
    </w:p>
    <w:p w14:paraId="721FCF7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Каникулы в различное время года. Виды отдыха.</w:t>
      </w:r>
    </w:p>
    <w:p w14:paraId="4965FD0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Путешествия по России и зарубежным странам.</w:t>
      </w:r>
    </w:p>
    <w:p w14:paraId="68A849B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Природа: дикие и домашние животные. Климат, погода.</w:t>
      </w:r>
    </w:p>
    <w:p w14:paraId="1B209AFE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Родной город/село. Транспорт.</w:t>
      </w:r>
    </w:p>
    <w:p w14:paraId="4CE6CDE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Средства массовой информации (телевидение, журналы, Интернет).</w:t>
      </w:r>
    </w:p>
    <w:p w14:paraId="4D74EEC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19F9316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Выдающиеся люди родной страны и страны/стран изучаемого языка: учёные, писатели, поэты.</w:t>
      </w:r>
    </w:p>
    <w:p w14:paraId="07E9A9A5" w14:textId="77777777" w:rsidR="0073118C" w:rsidRPr="007E53F5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3F5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14:paraId="2A1DD544" w14:textId="77777777" w:rsidR="00212291" w:rsidRPr="007E53F5" w:rsidRDefault="00212291" w:rsidP="0073118C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Говорение</w:t>
      </w:r>
    </w:p>
    <w:p w14:paraId="558B5FA1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В 8-ом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классе продолжается развитие у </w:t>
      </w:r>
      <w:r w:rsidRPr="00212291">
        <w:rPr>
          <w:rFonts w:ascii="Times New Roman" w:hAnsi="Times New Roman" w:cs="Times New Roman"/>
          <w:bCs/>
          <w:sz w:val="28"/>
          <w:szCs w:val="28"/>
        </w:rPr>
        <w:t>учащихся умений создавать устно-речевые высказывания мон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ологического, диалогического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полилогического характера, которые всегда ситуативн</w:t>
      </w:r>
      <w:r w:rsidR="007E53F5">
        <w:rPr>
          <w:rFonts w:ascii="Times New Roman" w:hAnsi="Times New Roman" w:cs="Times New Roman"/>
          <w:bCs/>
          <w:sz w:val="28"/>
          <w:szCs w:val="28"/>
        </w:rPr>
        <w:t>о обусловлены и включены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более широкий контекст деятельности. Учащиеся активнее взаимодейст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вуют между собой, включаются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поиск решений, разрабатывают стратегию поведения по решению той или иной задачи. Учебные коммуникативные задачи всё более приближены к реальной практике общения.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Монологические высказывания с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тановятся более развёрнутыми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более содержательными, принимая форму сообщений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 небольших докладов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рамках изучаемой тематики или создаваемых творческих проектов. Учащиеся овладевают умением комментировать инфографические способы п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одачи информации, сочетающие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себе текст, цифры, рисунки, диаграммы.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В работе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текстами большое вн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имание уделяется этапу выхода в речь, связному пересказу и </w:t>
      </w:r>
      <w:r w:rsidR="00401EA7">
        <w:rPr>
          <w:rFonts w:ascii="Times New Roman" w:hAnsi="Times New Roman" w:cs="Times New Roman"/>
          <w:bCs/>
          <w:sz w:val="28"/>
          <w:szCs w:val="28"/>
        </w:rPr>
        <w:t>беседе на основе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в связи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прочитанным рассказом, отрывком из книги или статьёй.</w:t>
      </w:r>
    </w:p>
    <w:p w14:paraId="5EE079BB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коммуникативных умений диалогической речи, </w:t>
      </w:r>
      <w:r w:rsidR="007E53F5">
        <w:rPr>
          <w:rFonts w:ascii="Times New Roman" w:hAnsi="Times New Roman" w:cs="Times New Roman"/>
          <w:bCs/>
          <w:sz w:val="28"/>
          <w:szCs w:val="28"/>
        </w:rPr>
        <w:t>а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именно умений вести разные виды диалогов (диалог этикетного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характера, диалог-побуждение к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действию, диалог-расспрос; комбинированный диалог, включающий различные </w:t>
      </w:r>
    </w:p>
    <w:p w14:paraId="64AAD765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виды диалогов):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диалог этикетного характера: начинать, поддерживать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12291">
        <w:rPr>
          <w:rFonts w:ascii="Times New Roman" w:hAnsi="Times New Roman" w:cs="Times New Roman"/>
          <w:bCs/>
          <w:sz w:val="28"/>
          <w:szCs w:val="28"/>
        </w:rPr>
        <w:t>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диалог-побуждение к </w:t>
      </w:r>
      <w:r w:rsidRPr="00212291">
        <w:rPr>
          <w:rFonts w:ascii="Times New Roman" w:hAnsi="Times New Roman" w:cs="Times New Roman"/>
          <w:bCs/>
          <w:sz w:val="28"/>
          <w:szCs w:val="28"/>
        </w:rPr>
        <w:t>действию: обращаться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просьбой, вежливо соглашаться/не соглашаться выполнить просьбу; приглашать 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 событиям; запрашивать интересующую </w:t>
      </w:r>
      <w:r w:rsidR="007E53F5">
        <w:rPr>
          <w:rFonts w:ascii="Times New Roman" w:hAnsi="Times New Roman" w:cs="Times New Roman"/>
          <w:bCs/>
          <w:sz w:val="28"/>
          <w:szCs w:val="28"/>
        </w:rPr>
        <w:t>информацию; переходить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позиции спрашивающего на позицию отвечающего и наоборот.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Названные умения диалогической речи развиваютс</w:t>
      </w:r>
      <w:r w:rsidR="007E53F5">
        <w:rPr>
          <w:rFonts w:ascii="Times New Roman" w:hAnsi="Times New Roman" w:cs="Times New Roman"/>
          <w:bCs/>
          <w:sz w:val="28"/>
          <w:szCs w:val="28"/>
        </w:rPr>
        <w:t>я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стандартных ситу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ациях неофициального общения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рамках т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ематического содержания речи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использованием ключевых слов, речевых ситуаций и/или иллюстраций, фотографий с соблюдением нор</w:t>
      </w:r>
      <w:r w:rsidR="007E53F5">
        <w:rPr>
          <w:rFonts w:ascii="Times New Roman" w:hAnsi="Times New Roman" w:cs="Times New Roman"/>
          <w:bCs/>
          <w:sz w:val="28"/>
          <w:szCs w:val="28"/>
        </w:rPr>
        <w:t>мы речевого этикета, принятых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стране/странах изучаемого языка.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ъём диалога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пяти реплик со стороны каждого собеседника.</w:t>
      </w:r>
    </w:p>
    <w:p w14:paraId="09161D14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 монологической речи: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создание устных связных монологических высказываний </w:t>
      </w:r>
      <w:r w:rsidR="007E53F5">
        <w:rPr>
          <w:rFonts w:ascii="Times New Roman" w:hAnsi="Times New Roman" w:cs="Times New Roman"/>
          <w:bCs/>
          <w:sz w:val="28"/>
          <w:szCs w:val="28"/>
        </w:rPr>
        <w:t>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использованием основных коммуникативных типов речи: описание (предмета, местности, в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нешности и одежды человека),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том числе характеристика (черты характера реального человека или литературного персонажа); повествование/сообщение;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выражение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аргументирование своего мнения по отношению к  услышанному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/прочитанному; изложение (пересказ) основного содержания прочитанного/ прослушанного текста;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составление рассказа по картинкам;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изложение результатов выполненной проектной работы.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Данные умения мо</w:t>
      </w:r>
      <w:r w:rsidR="007E53F5">
        <w:rPr>
          <w:rFonts w:ascii="Times New Roman" w:hAnsi="Times New Roman" w:cs="Times New Roman"/>
          <w:bCs/>
          <w:sz w:val="28"/>
          <w:szCs w:val="28"/>
        </w:rPr>
        <w:t>нологической речи развиваются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стандартных ситу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ациях неофициального общения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="007E53F5">
        <w:rPr>
          <w:rFonts w:ascii="Times New Roman" w:hAnsi="Times New Roman" w:cs="Times New Roman"/>
          <w:bCs/>
          <w:sz w:val="28"/>
          <w:szCs w:val="28"/>
        </w:rPr>
        <w:t>тематического содержания речи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опорой на вопросы, ключевые слова, план и/или иллюстрации, фотографии, таблицы.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Объём монологического высказывания — 7—8 фраз.</w:t>
      </w:r>
    </w:p>
    <w:p w14:paraId="30664482" w14:textId="77777777" w:rsidR="00212291" w:rsidRPr="007E53F5" w:rsidRDefault="00212291" w:rsidP="0073118C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Аудирование</w:t>
      </w:r>
    </w:p>
    <w:p w14:paraId="5E5F0A90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Обучение восприятию на слух французской речи является важной задачей да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нного этапа овладения языком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обеспечивается аудиоверсиями текстов учебника. Кроме традиционных аудиозаписей, используется мультимедийный компонент (там, где техническое оснащение кабинета это позволяет).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Предъявление учащимся материала, предназначенного для восприятия на слух, осуществляется:</w:t>
      </w:r>
    </w:p>
    <w:p w14:paraId="7F252042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>—При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14:paraId="4E537E09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нной коммуникативной задачи: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манием основного содержания;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пониманием нужной/интересующей/запрашиваемой информации.</w:t>
      </w:r>
    </w:p>
    <w:p w14:paraId="7416F50F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Контроль понимания содержания аудио- или видеофрагмента проводится при помощи тестов, составленных на французском языке.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Аудирование с пониманием общего содержания текста предполагает умение о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пределять основную тему/идею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главные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факты/события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Аудирование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пониманием нужной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/интересующей/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запрашиваемой информации предполагает умение выделять нужную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/интересующую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/запрашиваем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ую информацию, представленную в эксплицитной (явной) форме,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воспринимаемом на слух тексте.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Время звучания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текста/текстов для аудирования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1,5 минут.</w:t>
      </w:r>
    </w:p>
    <w:p w14:paraId="2FC43FD4" w14:textId="77777777" w:rsidR="00212291" w:rsidRPr="007E53F5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Смысловое чтение</w:t>
      </w:r>
    </w:p>
    <w:p w14:paraId="16D179C4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На данном этапе особое внимание в процессе обучения францу</w:t>
      </w:r>
      <w:r w:rsidR="007E53F5">
        <w:rPr>
          <w:rFonts w:ascii="Times New Roman" w:hAnsi="Times New Roman" w:cs="Times New Roman"/>
          <w:bCs/>
          <w:sz w:val="28"/>
          <w:szCs w:val="28"/>
        </w:rPr>
        <w:t>зскому языку уделяется работе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письменным источником информации, содержание которого служит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основой и для развития устной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письменной речи.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Поскольку степень аутентичности используемого текстового материала на данном этапе возрас</w:t>
      </w:r>
      <w:r w:rsidR="007E53F5">
        <w:rPr>
          <w:rFonts w:ascii="Times New Roman" w:hAnsi="Times New Roman" w:cs="Times New Roman"/>
          <w:bCs/>
          <w:sz w:val="28"/>
          <w:szCs w:val="28"/>
        </w:rPr>
        <w:t>тает, учащиеся более серьёзно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обстоятельн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 совершенствуют свои умения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следующих видах чтения на французском яз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ыке: чтение с полным пониманием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прочитанного текста, чтение с пониманием основного содер</w:t>
      </w:r>
      <w:r w:rsidR="007E53F5">
        <w:rPr>
          <w:rFonts w:ascii="Times New Roman" w:hAnsi="Times New Roman" w:cs="Times New Roman"/>
          <w:bCs/>
          <w:sz w:val="28"/>
          <w:szCs w:val="28"/>
        </w:rPr>
        <w:t>жания, ознакомительное чтение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поисковое чтение.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Более углублённое обучение всем перечисленным видам (стратегиям) чтения может происходить на примере одного и того же текста, или на разных текстах (на усмотрение учителя).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Для того чтобы правильно воспринять логику повествования, учащиеся продолжают овладевать основными строевыми элементами или связующими словами, отражающими врем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енные, причинно-следственные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другие связи между отдельными фактами или действиям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(d’abord, depuis que, quand,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pendant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C2522">
        <w:rPr>
          <w:rFonts w:ascii="Times New Roman" w:hAnsi="Times New Roman" w:cs="Times New Roman"/>
          <w:bCs/>
          <w:sz w:val="28"/>
          <w:szCs w:val="28"/>
        </w:rPr>
        <w:t>’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pourquoi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premi</w:t>
      </w:r>
      <w:r w:rsidRPr="002C2522">
        <w:rPr>
          <w:rFonts w:ascii="Times New Roman" w:hAnsi="Times New Roman" w:cs="Times New Roman"/>
          <w:bCs/>
          <w:sz w:val="28"/>
          <w:szCs w:val="28"/>
        </w:rPr>
        <w:t>è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rement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deuxi</w:t>
      </w:r>
      <w:r w:rsidRPr="002C2522">
        <w:rPr>
          <w:rFonts w:ascii="Times New Roman" w:hAnsi="Times New Roman" w:cs="Times New Roman"/>
          <w:bCs/>
          <w:sz w:val="28"/>
          <w:szCs w:val="28"/>
        </w:rPr>
        <w:t>è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mement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</w:rPr>
        <w:t>и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.).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Раз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витие умения читать про себя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понимать не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сложные </w:t>
      </w:r>
      <w:r w:rsidRPr="00212291">
        <w:rPr>
          <w:rFonts w:ascii="Times New Roman" w:hAnsi="Times New Roman" w:cs="Times New Roman"/>
          <w:bCs/>
          <w:sz w:val="28"/>
          <w:szCs w:val="28"/>
        </w:rPr>
        <w:t>аут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ентичные тексты разных жанров и стилей, содержащие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еизученные языковые явления,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разл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ичной глубиной проникновения в их содержание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зависимости от поставленной коммуникативной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задачи: с пониманием основного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содержания; с пониманием нужной/интересующей запрашиваемой информации; с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полным пониманием содержания.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Чтение с пониманием общего содержания текста предполагает умения: определять тему/основную мысль, выделять главные факты/события (опуская 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торостепенные); прогнозировать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содержание текста по заголовку/началу текста; определять логическую последовательность главных фактов, событий; игнорировать незнакомые слова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, несущественные для понимания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основного содержания; понимать интернациональные слова.</w:t>
      </w:r>
    </w:p>
    <w:p w14:paraId="7D390E32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с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пониманием нужной/интересующей/запрашиваемой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предполагает умение находить в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прочитанном тексте и понимать запрашиваему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ю информацию, представленную в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эксплицитной (явной) форме;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оценивать найденную информацию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точки зрения её значимости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коммуникативной задачи. Чтение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мируются и развиваются умения полно и точно понимать текст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основе его информационной переработки (смыслового и структурного анализа отдельных частей текста, выборочного перевода)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; неизученные языковые явления.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В ходе чтения с полным пониманием формируются и развиваются умения устанавливать причинно-следств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енную взаимосвязь изложенных в тексте фактов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событий, восстанавливать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 из разрозненных абзацев.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Чтение несплошных текстов (таблиц, диаграмм, схем</w:t>
      </w:r>
      <w:r>
        <w:rPr>
          <w:rFonts w:ascii="Times New Roman" w:hAnsi="Times New Roman" w:cs="Times New Roman"/>
          <w:bCs/>
          <w:sz w:val="28"/>
          <w:szCs w:val="28"/>
        </w:rPr>
        <w:t xml:space="preserve">) и понимание представленной в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них информаци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Тексты для чтения: интервью, диалог (беседа), рассказ, отрывок из художественного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роизведения, отрывок из статьи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научно-популярного характ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ера, сообщение информационного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характера, объявление, кулинарный рецепт, меню; электронное сообщение личного хар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актера, стихотворение.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Объём текста/текстов для чтения — до 250 слов.</w:t>
      </w:r>
    </w:p>
    <w:p w14:paraId="10E284A2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Письменная речь</w:t>
      </w:r>
    </w:p>
    <w:p w14:paraId="5D07070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Письменно-речевая коммуникация на данном этапе обучения практически всегда подготовлена предварительным чтением текста (разной типологии), служащего моделью для воспроизв</w:t>
      </w:r>
      <w:r w:rsidR="002C2522">
        <w:rPr>
          <w:rFonts w:ascii="Times New Roman" w:hAnsi="Times New Roman" w:cs="Times New Roman"/>
          <w:bCs/>
          <w:sz w:val="28"/>
          <w:szCs w:val="28"/>
        </w:rPr>
        <w:t>едения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имитации. Создаваемые учащимися письменные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высказывания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это связное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описание какого-либо события, </w:t>
      </w:r>
      <w:r w:rsidRPr="00212291">
        <w:rPr>
          <w:rFonts w:ascii="Times New Roman" w:hAnsi="Times New Roman" w:cs="Times New Roman"/>
          <w:bCs/>
          <w:sz w:val="28"/>
          <w:szCs w:val="28"/>
        </w:rPr>
        <w:t>свидетелем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которого они стали, рассказ о </w:t>
      </w:r>
      <w:r w:rsidRPr="00212291">
        <w:rPr>
          <w:rFonts w:ascii="Times New Roman" w:hAnsi="Times New Roman" w:cs="Times New Roman"/>
          <w:bCs/>
          <w:sz w:val="28"/>
          <w:szCs w:val="28"/>
        </w:rPr>
        <w:t>личных впечатлениях о путешествии или празднике, в котором они прин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яли участие, короткие письма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сообщения разного рода для обмена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ими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электронной или традиционной форме письменного общения. Письма, адресованные французским сверстникам, содержат элементы эмоционального реагирования (радость, сожал</w:t>
      </w:r>
      <w:r w:rsidR="002C2522">
        <w:rPr>
          <w:rFonts w:ascii="Times New Roman" w:hAnsi="Times New Roman" w:cs="Times New Roman"/>
          <w:bCs/>
          <w:sz w:val="28"/>
          <w:szCs w:val="28"/>
        </w:rPr>
        <w:t>ение, стремление убедить в чем-л.).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них присутств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Pr="00212291">
        <w:rPr>
          <w:rFonts w:ascii="Times New Roman" w:hAnsi="Times New Roman" w:cs="Times New Roman"/>
          <w:bCs/>
          <w:sz w:val="28"/>
          <w:szCs w:val="28"/>
        </w:rPr>
        <w:t>такие функционально-см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ысловые типы речи как описание и </w:t>
      </w:r>
      <w:r w:rsidR="002C25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рассуждение. </w:t>
      </w:r>
      <w:r w:rsidRPr="00212291">
        <w:rPr>
          <w:rFonts w:ascii="Times New Roman" w:hAnsi="Times New Roman" w:cs="Times New Roman"/>
          <w:bCs/>
          <w:sz w:val="28"/>
          <w:szCs w:val="28"/>
        </w:rPr>
        <w:t>Школьники учатся составлять тексты-комментарии на заинтересовавшую их тему или пр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облему, чтобы разместить их на страничке блога или веб-форума. </w:t>
      </w:r>
      <w:r w:rsidRPr="00212291">
        <w:rPr>
          <w:rFonts w:ascii="Times New Roman" w:hAnsi="Times New Roman" w:cs="Times New Roman"/>
          <w:bCs/>
          <w:sz w:val="28"/>
          <w:szCs w:val="28"/>
        </w:rPr>
        <w:t>Учащиеся тренируются в заполнени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анкет, формуляров, сообщая 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себе основные сведени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я (имя, фамилия, пол, возраст, </w:t>
      </w:r>
      <w:r w:rsidRPr="00212291">
        <w:rPr>
          <w:rFonts w:ascii="Times New Roman" w:hAnsi="Times New Roman" w:cs="Times New Roman"/>
          <w:bCs/>
          <w:sz w:val="28"/>
          <w:szCs w:val="28"/>
        </w:rPr>
        <w:t>гражданство, адрес, увлечения)</w:t>
      </w:r>
      <w:r w:rsidR="002C2522">
        <w:rPr>
          <w:rFonts w:ascii="Times New Roman" w:hAnsi="Times New Roman" w:cs="Times New Roman"/>
          <w:bCs/>
          <w:sz w:val="28"/>
          <w:szCs w:val="28"/>
        </w:rPr>
        <w:t>. Такие документы заполняются в соответствии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нормами,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принятыми в стране / странах </w:t>
      </w:r>
      <w:r w:rsidRPr="00212291">
        <w:rPr>
          <w:rFonts w:ascii="Times New Roman" w:hAnsi="Times New Roman" w:cs="Times New Roman"/>
          <w:bCs/>
          <w:sz w:val="28"/>
          <w:szCs w:val="28"/>
        </w:rPr>
        <w:t>изучаемого языка.</w:t>
      </w:r>
    </w:p>
    <w:p w14:paraId="71A67382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Развитие умений письменной речи:</w:t>
      </w:r>
    </w:p>
    <w:p w14:paraId="19AA30C0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составление плана/тезисов устного или письменного сообщения;</w:t>
      </w:r>
    </w:p>
    <w:p w14:paraId="311CE63B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заполнение анкет и формуляров, умение сообщать о себе основные сведения (имя, фамил</w:t>
      </w:r>
      <w:r w:rsidR="002C2522">
        <w:rPr>
          <w:rFonts w:ascii="Times New Roman" w:hAnsi="Times New Roman" w:cs="Times New Roman"/>
          <w:bCs/>
          <w:sz w:val="28"/>
          <w:szCs w:val="28"/>
        </w:rPr>
        <w:t>ия, пол, возраст, гражданство, адрес, увлечения)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соот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ветствии с нормами, принятыми </w:t>
      </w:r>
      <w:r w:rsidRPr="00212291">
        <w:rPr>
          <w:rFonts w:ascii="Times New Roman" w:hAnsi="Times New Roman" w:cs="Times New Roman"/>
          <w:bCs/>
          <w:sz w:val="28"/>
          <w:szCs w:val="28"/>
        </w:rPr>
        <w:t>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стране/странах изучаемого языка; </w:t>
      </w:r>
    </w:p>
    <w:p w14:paraId="3CB92CEA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себ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е, излагать различные события, </w:t>
      </w:r>
      <w:r w:rsidRPr="00212291">
        <w:rPr>
          <w:rFonts w:ascii="Times New Roman" w:hAnsi="Times New Roman" w:cs="Times New Roman"/>
          <w:bCs/>
          <w:sz w:val="28"/>
          <w:szCs w:val="28"/>
        </w:rPr>
        <w:t>делиться впечатлениями, выражать благодарность/извинения/просьбу, запрашивать интересующую информацию;</w:t>
      </w:r>
    </w:p>
    <w:p w14:paraId="26FCF1CA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оформлять </w:t>
      </w:r>
      <w:r w:rsidR="002C2522">
        <w:rPr>
          <w:rFonts w:ascii="Times New Roman" w:hAnsi="Times New Roman" w:cs="Times New Roman"/>
          <w:bCs/>
          <w:sz w:val="28"/>
          <w:szCs w:val="28"/>
        </w:rPr>
        <w:t>обращение, завершающую фразу и подпись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соответствии с нормами нео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фициального общения, принятыми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тране/странах изучаемого языка. Объём письма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80 слов;</w:t>
      </w:r>
    </w:p>
    <w:p w14:paraId="50D4919F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создание небольшого письм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енного высказывания с опорой на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образец, план, таблицу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и/или прочитанный/прослушанный текст. Объём письменного высказывания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80 слов.</w:t>
      </w:r>
    </w:p>
    <w:p w14:paraId="05E3664B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22">
        <w:rPr>
          <w:rFonts w:ascii="Times New Roman" w:hAnsi="Times New Roman" w:cs="Times New Roman"/>
          <w:b/>
          <w:bCs/>
          <w:sz w:val="28"/>
          <w:szCs w:val="28"/>
        </w:rPr>
        <w:t>Языковые навыки и умения</w:t>
      </w:r>
    </w:p>
    <w:p w14:paraId="7FD8037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Фонетическая сторона речи</w:t>
      </w:r>
    </w:p>
    <w:p w14:paraId="1D08E8BC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юдением правильного ударения и фраз с соблюдением их </w:t>
      </w:r>
      <w:r w:rsidRPr="00212291">
        <w:rPr>
          <w:rFonts w:ascii="Times New Roman" w:hAnsi="Times New Roman" w:cs="Times New Roman"/>
          <w:bCs/>
          <w:sz w:val="28"/>
          <w:szCs w:val="28"/>
        </w:rPr>
        <w:t>ритмико-интонационных особен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ностей, в том числе отсутствия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фразового ударения на служе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бных словах; чтение новых слов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сог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ласно основным правилам чтения.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Тексты для чтения вслух: сообщение информационного характера, отрывок из статьи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научно-популярного характера, рассказ, диалог (беседа).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Объём текста для чтения вслух — до 90 слов.</w:t>
      </w:r>
    </w:p>
    <w:p w14:paraId="79D5305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Орфография и пунктуация</w:t>
      </w:r>
    </w:p>
    <w:p w14:paraId="02AB59D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Правильное написание изученных слов.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Правильное использование знаков препин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ания: точки, вопросительного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воскл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ицательного знаков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конце предлож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ения; запятой при перечислении. </w:t>
      </w:r>
      <w:r w:rsidRPr="00212291">
        <w:rPr>
          <w:rFonts w:ascii="Times New Roman" w:hAnsi="Times New Roman" w:cs="Times New Roman"/>
          <w:bCs/>
          <w:sz w:val="28"/>
          <w:szCs w:val="28"/>
        </w:rPr>
        <w:t>Пунктуационно правильно, в соответствии с нормам</w:t>
      </w:r>
      <w:r w:rsidR="002C2522">
        <w:rPr>
          <w:rFonts w:ascii="Times New Roman" w:hAnsi="Times New Roman" w:cs="Times New Roman"/>
          <w:bCs/>
          <w:sz w:val="28"/>
          <w:szCs w:val="28"/>
        </w:rPr>
        <w:t>и речевого этикета, принятыми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ране/странах изучаемого языка, </w:t>
      </w:r>
      <w:r w:rsidRPr="00212291">
        <w:rPr>
          <w:rFonts w:ascii="Times New Roman" w:hAnsi="Times New Roman" w:cs="Times New Roman"/>
          <w:bCs/>
          <w:sz w:val="28"/>
          <w:szCs w:val="28"/>
        </w:rPr>
        <w:t>оформлять электронное сообщение личного характера.</w:t>
      </w:r>
    </w:p>
    <w:p w14:paraId="02A31CE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Лексическая сторона речи</w:t>
      </w:r>
    </w:p>
    <w:p w14:paraId="46976996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Обогащение и увеличение активного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пассивного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лексического запаса учащихся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среднем этапе обучения французскому языку как второму иностранному по-пре</w:t>
      </w:r>
      <w:r>
        <w:rPr>
          <w:rFonts w:ascii="Times New Roman" w:hAnsi="Times New Roman" w:cs="Times New Roman"/>
          <w:bCs/>
          <w:sz w:val="28"/>
          <w:szCs w:val="28"/>
        </w:rPr>
        <w:t>жнему непосредственно связано с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умений иноязычного говорения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понимания устного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Cs/>
          <w:sz w:val="28"/>
          <w:szCs w:val="28"/>
        </w:rPr>
        <w:t xml:space="preserve">ьменного источника информации в рамках изучаемой тематики.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Формирование лексических навыков на данном и последующих этапах обучения облегчается группированием лексических единиц по ассоциативному (смысловому или формальному признаку) вокруг ключевых слов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(понятий), а также путём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обеспечен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частого употребления новых и ранее пройденных лексических единиц в неречевых и речевых упражнениях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основе текста и в связи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. Лексические упражнения могут быть направлены на работу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изолированным 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(подбор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синонимов, антонимов, пои</w:t>
      </w:r>
      <w:r>
        <w:rPr>
          <w:rFonts w:ascii="Times New Roman" w:hAnsi="Times New Roman" w:cs="Times New Roman"/>
          <w:bCs/>
          <w:sz w:val="28"/>
          <w:szCs w:val="28"/>
        </w:rPr>
        <w:t xml:space="preserve">ск ключевых слов, употребление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лексических единиц в устойчивых и свободных словосочетаниях). </w:t>
      </w:r>
      <w:bookmarkStart w:id="0" w:name="_Hlk143503016"/>
      <w:r w:rsidR="00212291" w:rsidRPr="00212291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тексте 750 лексических единиц и правильное употребление в устной и письме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речи 700 лексических единиц, о</w:t>
      </w:r>
      <w:r>
        <w:rPr>
          <w:rFonts w:ascii="Times New Roman" w:hAnsi="Times New Roman" w:cs="Times New Roman"/>
          <w:bCs/>
          <w:sz w:val="28"/>
          <w:szCs w:val="28"/>
        </w:rPr>
        <w:t>бслуживающих ситуации общения в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рамках отобранно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тематического содержания,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соблюдением существующей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нормы лексической сочетаемости. Распознавание в звучащем и письменном тексте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употреблени</w:t>
      </w:r>
      <w:r>
        <w:rPr>
          <w:rFonts w:ascii="Times New Roman" w:hAnsi="Times New Roman" w:cs="Times New Roman"/>
          <w:bCs/>
          <w:sz w:val="28"/>
          <w:szCs w:val="28"/>
        </w:rPr>
        <w:t>е в устной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письменной речи:</w:t>
      </w:r>
    </w:p>
    <w:p w14:paraId="39BA7069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—изученных лексически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х единиц, синонимов, антонимов </w:t>
      </w:r>
      <w:r w:rsidRPr="00212291">
        <w:rPr>
          <w:rFonts w:ascii="Times New Roman" w:hAnsi="Times New Roman" w:cs="Times New Roman"/>
          <w:bCs/>
          <w:sz w:val="28"/>
          <w:szCs w:val="28"/>
        </w:rPr>
        <w:t>и наиболее частотных фразовых глаголов, сокращений и аббревиатур;</w:t>
      </w:r>
    </w:p>
    <w:p w14:paraId="407744EF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—различных средств связ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для обеспечения логичности и </w:t>
      </w:r>
      <w:r w:rsidRPr="00212291">
        <w:rPr>
          <w:rFonts w:ascii="Times New Roman" w:hAnsi="Times New Roman" w:cs="Times New Roman"/>
          <w:bCs/>
          <w:sz w:val="28"/>
          <w:szCs w:val="28"/>
        </w:rPr>
        <w:t>целостности высказывания (premièrement, deuxièmemen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t, au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C2522">
        <w:rPr>
          <w:rFonts w:ascii="Times New Roman" w:hAnsi="Times New Roman" w:cs="Times New Roman"/>
          <w:bCs/>
          <w:sz w:val="28"/>
          <w:szCs w:val="28"/>
        </w:rPr>
        <w:t>é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à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fin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puis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alors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</w:t>
      </w:r>
      <w:r w:rsidRPr="002C2522">
        <w:rPr>
          <w:rFonts w:ascii="Times New Roman" w:hAnsi="Times New Roman" w:cs="Times New Roman"/>
          <w:bCs/>
          <w:sz w:val="28"/>
          <w:szCs w:val="28"/>
        </w:rPr>
        <w:t>.).</w:t>
      </w:r>
    </w:p>
    <w:p w14:paraId="3A9C6808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Распознавание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образование родственных слов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использованием аффиксации:</w:t>
      </w:r>
    </w:p>
    <w:p w14:paraId="1D4FC144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—глаголов при помощи префикса pré-;</w:t>
      </w:r>
    </w:p>
    <w:p w14:paraId="17B616B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—имён существительных при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помощи суффиксов: -oir/-oire, </w:t>
      </w:r>
      <w:r w:rsidRPr="002C2522">
        <w:rPr>
          <w:rFonts w:ascii="Times New Roman" w:hAnsi="Times New Roman" w:cs="Times New Roman"/>
          <w:bCs/>
          <w:sz w:val="28"/>
          <w:szCs w:val="28"/>
        </w:rPr>
        <w:t>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2C2522">
        <w:rPr>
          <w:rFonts w:ascii="Times New Roman" w:hAnsi="Times New Roman" w:cs="Times New Roman"/>
          <w:bCs/>
          <w:sz w:val="28"/>
          <w:szCs w:val="28"/>
        </w:rPr>
        <w:t>é,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ude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aison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r w:rsidRPr="002C252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910E44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—имён прилагательных при помо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щи суффиксов: -el/-elle, -ile, </w:t>
      </w:r>
      <w:r w:rsidRPr="002C2522">
        <w:rPr>
          <w:rFonts w:ascii="Times New Roman" w:hAnsi="Times New Roman" w:cs="Times New Roman"/>
          <w:bCs/>
          <w:sz w:val="28"/>
          <w:szCs w:val="28"/>
        </w:rPr>
        <w:t>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ille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eau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elle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aire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atif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ative</w:t>
      </w:r>
      <w:r w:rsidRPr="002C25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DD269D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511F1BB1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менном тексте и употребление в устной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письменной речи:</w:t>
      </w:r>
    </w:p>
    <w:p w14:paraId="31763A28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—настоящего времени условного наклонения (co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nditionnel </w:t>
      </w:r>
      <w:r w:rsidRPr="00212291">
        <w:rPr>
          <w:rFonts w:ascii="Times New Roman" w:hAnsi="Times New Roman" w:cs="Times New Roman"/>
          <w:bCs/>
          <w:sz w:val="28"/>
          <w:szCs w:val="28"/>
        </w:rPr>
        <w:t>présent). Употр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ебление conditionnel présent в независимом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предложении для выражен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ия вежливой просьбы, желаемого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или предполагаемого действия;</w:t>
      </w:r>
    </w:p>
    <w:p w14:paraId="1FA1D6BE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—образование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bCs/>
          <w:sz w:val="28"/>
          <w:szCs w:val="28"/>
        </w:rPr>
        <w:t>е 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 устной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письменной речи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futur dans le passé;</w:t>
      </w:r>
    </w:p>
    <w:p w14:paraId="1EB7F212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11CE551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местоимения «en»;</w:t>
      </w:r>
    </w:p>
    <w:p w14:paraId="33A3F255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повелительного наклонения (impératif);</w:t>
      </w:r>
    </w:p>
    <w:p w14:paraId="33947495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причастия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прошедшего времени (participe </w:t>
      </w:r>
      <w:r w:rsidRPr="00212291">
        <w:rPr>
          <w:rFonts w:ascii="Times New Roman" w:hAnsi="Times New Roman" w:cs="Times New Roman"/>
          <w:bCs/>
          <w:sz w:val="28"/>
          <w:szCs w:val="28"/>
        </w:rPr>
        <w:t>passé). Согласование причастия прошедшего времени (accord du participe passé). Parti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cipe passé в </w:t>
      </w:r>
      <w:r w:rsidR="008A67C9">
        <w:rPr>
          <w:rFonts w:ascii="Times New Roman" w:hAnsi="Times New Roman" w:cs="Times New Roman"/>
          <w:bCs/>
          <w:sz w:val="28"/>
          <w:szCs w:val="28"/>
        </w:rPr>
        <w:lastRenderedPageBreak/>
        <w:t>сложных временах. Participe passé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пасси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вном залоге. Participe passé в роли причастия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прилагательного;</w:t>
      </w:r>
    </w:p>
    <w:p w14:paraId="61493977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—указател</w:t>
      </w:r>
      <w:r w:rsidR="008A67C9">
        <w:rPr>
          <w:rFonts w:ascii="Times New Roman" w:hAnsi="Times New Roman" w:cs="Times New Roman"/>
          <w:bCs/>
          <w:sz w:val="28"/>
          <w:szCs w:val="28"/>
        </w:rPr>
        <w:t>ьное местоимение ce / ça / cela</w:t>
      </w:r>
      <w:r w:rsidRPr="002122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2E730E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—одновременное употр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ебление местоимений (прямого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косвенного) во французском п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редложении (pronoms personnels </w:t>
      </w:r>
      <w:r w:rsidRPr="00212291">
        <w:rPr>
          <w:rFonts w:ascii="Times New Roman" w:hAnsi="Times New Roman" w:cs="Times New Roman"/>
          <w:bCs/>
          <w:sz w:val="28"/>
          <w:szCs w:val="28"/>
        </w:rPr>
        <w:t>doubles);</w:t>
      </w:r>
    </w:p>
    <w:p w14:paraId="7E00BE58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—согласование времен изъявительного наклонения (concordance des temps de l’indicatif).</w:t>
      </w:r>
    </w:p>
    <w:bookmarkEnd w:id="0"/>
    <w:p w14:paraId="7D932323" w14:textId="77777777" w:rsidR="00212291" w:rsidRPr="008A67C9" w:rsidRDefault="008A67C9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7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Социокультурные знания и </w:t>
      </w:r>
      <w:r w:rsidR="00212291" w:rsidRPr="008A67C9">
        <w:rPr>
          <w:rFonts w:ascii="Times New Roman" w:hAnsi="Times New Roman" w:cs="Times New Roman"/>
          <w:bCs/>
          <w:sz w:val="28"/>
          <w:szCs w:val="28"/>
          <w:u w:val="single"/>
        </w:rPr>
        <w:t>умения</w:t>
      </w:r>
    </w:p>
    <w:p w14:paraId="10B7E895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Социокультурная и странов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едческая составляющая процесса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обучения французскому язы</w:t>
      </w:r>
      <w:r w:rsidR="008A67C9">
        <w:rPr>
          <w:rFonts w:ascii="Times New Roman" w:hAnsi="Times New Roman" w:cs="Times New Roman"/>
          <w:bCs/>
          <w:sz w:val="28"/>
          <w:szCs w:val="28"/>
        </w:rPr>
        <w:t>ку обогащается за счёт расшире</w:t>
      </w:r>
      <w:r w:rsidRPr="00212291">
        <w:rPr>
          <w:rFonts w:ascii="Times New Roman" w:hAnsi="Times New Roman" w:cs="Times New Roman"/>
          <w:bCs/>
          <w:sz w:val="28"/>
          <w:szCs w:val="28"/>
        </w:rPr>
        <w:t>ния объема лингвострановедче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ских и страноведческих знаний и за счет новой тематики и проблематики речевого общения.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Они узнают много новой информации к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ультурологического характера о Франции и других франкоговорящих странах.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Расширяя с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вой диапазон страноведческих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лингвострановедческих знаний, учащие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ся разнообразят содержательную </w:t>
      </w:r>
      <w:r w:rsidRPr="00212291">
        <w:rPr>
          <w:rFonts w:ascii="Times New Roman" w:hAnsi="Times New Roman" w:cs="Times New Roman"/>
          <w:bCs/>
          <w:sz w:val="28"/>
          <w:szCs w:val="28"/>
        </w:rPr>
        <w:t>сторону общения со своим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и франкоязычными сверстниками,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постепенно снимают тр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удности понимания, связанные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фоновыми знаниями, без кото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рых межкультурная коммуникация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может быть затруднена.</w:t>
      </w:r>
    </w:p>
    <w:p w14:paraId="7A626122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Развитие умений:</w:t>
      </w:r>
    </w:p>
    <w:p w14:paraId="2B3560B8" w14:textId="77777777" w:rsidR="00212291" w:rsidRPr="00212291" w:rsidRDefault="008A67C9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кратко представлять Россию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страну/страны изучаемого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языка: рассказывать о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некоторых в</w:t>
      </w:r>
      <w:r>
        <w:rPr>
          <w:rFonts w:ascii="Times New Roman" w:hAnsi="Times New Roman" w:cs="Times New Roman"/>
          <w:bCs/>
          <w:sz w:val="28"/>
          <w:szCs w:val="28"/>
        </w:rPr>
        <w:t>ыдающихся людях родной страны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страны/стран изучаемого языка (ученых, писателях, поэтах, худож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никах, музыкантах, спортсменах и т.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д.);</w:t>
      </w:r>
    </w:p>
    <w:p w14:paraId="39CC46FD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оказыв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ать помощь зарубежным гостям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ситуациях повседневного общения (объяснить местонахождение объекта, сообщить возможный маршрут и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т. д.);</w:t>
      </w:r>
    </w:p>
    <w:p w14:paraId="6CCC3113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соблюдение нормы вежливости в международном общении.</w:t>
      </w:r>
    </w:p>
    <w:p w14:paraId="70838595" w14:textId="77777777" w:rsidR="00212291" w:rsidRPr="008A67C9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7C9">
        <w:rPr>
          <w:rFonts w:ascii="Times New Roman" w:hAnsi="Times New Roman" w:cs="Times New Roman"/>
          <w:bCs/>
          <w:sz w:val="28"/>
          <w:szCs w:val="28"/>
          <w:u w:val="single"/>
        </w:rPr>
        <w:t>Компенсаторные умения</w:t>
      </w:r>
    </w:p>
    <w:p w14:paraId="00A8A3B0" w14:textId="77777777" w:rsidR="00F9612F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Использование при чтении и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 аудировании языковой, в том </w:t>
      </w:r>
      <w:r w:rsidRPr="00212291">
        <w:rPr>
          <w:rFonts w:ascii="Times New Roman" w:hAnsi="Times New Roman" w:cs="Times New Roman"/>
          <w:bCs/>
          <w:sz w:val="28"/>
          <w:szCs w:val="28"/>
        </w:rPr>
        <w:t>числе контекстуальной, догадки; использовать при говор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ении </w:t>
      </w:r>
      <w:r w:rsidRPr="00212291">
        <w:rPr>
          <w:rFonts w:ascii="Times New Roman" w:hAnsi="Times New Roman" w:cs="Times New Roman"/>
          <w:bCs/>
          <w:sz w:val="28"/>
          <w:szCs w:val="28"/>
        </w:rPr>
        <w:t>и письме перифраз/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толкование, синонимические средства, описание предмета вместо его названия; при непосред</w:t>
      </w:r>
      <w:r w:rsidR="008A67C9">
        <w:rPr>
          <w:rFonts w:ascii="Times New Roman" w:hAnsi="Times New Roman" w:cs="Times New Roman"/>
          <w:bCs/>
          <w:sz w:val="28"/>
          <w:szCs w:val="28"/>
        </w:rPr>
        <w:t>ственном общении догадываться о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значе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нии незнакомых слов с помощью </w:t>
      </w:r>
      <w:r w:rsidRPr="00212291">
        <w:rPr>
          <w:rFonts w:ascii="Times New Roman" w:hAnsi="Times New Roman" w:cs="Times New Roman"/>
          <w:bCs/>
          <w:sz w:val="28"/>
          <w:szCs w:val="28"/>
        </w:rPr>
        <w:t>используемых собеседником же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стов и мимики; переспрашивать,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просить повторить, уточняя значения не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знакомых слов. Использование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качестве опоры при составлении собственных выс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казываний ключевых слов, плана. </w:t>
      </w:r>
      <w:r w:rsidRPr="00212291">
        <w:rPr>
          <w:rFonts w:ascii="Times New Roman" w:hAnsi="Times New Roman" w:cs="Times New Roman"/>
          <w:bCs/>
          <w:sz w:val="28"/>
          <w:szCs w:val="28"/>
        </w:rPr>
        <w:t>Игнорирование информа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ции, не являющейся необходимой для понимания основного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содержания прочитанного/прослушанного текста или для нахо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ждения в тексте запрашиваемой информации. </w:t>
      </w:r>
      <w:r w:rsidRPr="00212291">
        <w:rPr>
          <w:rFonts w:ascii="Times New Roman" w:hAnsi="Times New Roman" w:cs="Times New Roman"/>
          <w:bCs/>
          <w:sz w:val="28"/>
          <w:szCs w:val="28"/>
        </w:rPr>
        <w:t>Сравнение (в том числе установление основания для сравнения) объектов, явле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ний, процессов, их элементов и основных </w:t>
      </w:r>
      <w:r w:rsidRPr="00212291">
        <w:rPr>
          <w:rFonts w:ascii="Times New Roman" w:hAnsi="Times New Roman" w:cs="Times New Roman"/>
          <w:bCs/>
          <w:sz w:val="28"/>
          <w:szCs w:val="28"/>
        </w:rPr>
        <w:t>функций в рамках изученной тематики.</w:t>
      </w:r>
    </w:p>
    <w:p w14:paraId="609C4278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AEE3E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01696F29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44DA16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7D99D1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Гражданского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1102F78C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39DF600B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Духовно-нравственного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497469F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Эстетического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121174F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42C0A12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Трудового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72F29627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5F773939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результаты,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7BDB1EA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203358B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6CE01882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6C1928D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1C41870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 обучающихся. </w:t>
      </w:r>
    </w:p>
    <w:p w14:paraId="18E5917A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3A0AB3D0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47A0F8C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05747EFA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>Овладение универсальными учебными регулятивными действиями:</w:t>
      </w:r>
    </w:p>
    <w:p w14:paraId="6137F5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получения новых знаний об изучаемом объекте; делать выбор и  брать ответственность за решение; </w:t>
      </w:r>
    </w:p>
    <w:p w14:paraId="3ACDDC7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0690751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6EE99ADF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12E745D7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4D6F011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E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B211E9">
        <w:rPr>
          <w:rFonts w:ascii="Times New Roman" w:hAnsi="Times New Roman" w:cs="Times New Roman"/>
          <w:bCs/>
          <w:sz w:val="28"/>
          <w:szCs w:val="28"/>
        </w:rPr>
        <w:t> по учебному предмету «Французский язык. Второй иностранный язык» предметной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36892A0B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471EB04D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1) владеть основными видами речевой деятельности: говорение: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4 реплик со стороны каждого собеседника); 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</w:t>
      </w:r>
    </w:p>
    <w:p w14:paraId="7F5E5EA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повествование/сообщение с вербальными и/или зрительными опорами в рамках тематического содержания речи (объем монологического высказывания — 7 фраз); излагать общее содержание прочитанного текста с вербальными и /или зрительными опорами (объем — 7 фраз); кратко излагать результаты выполненной проектной работы (объем — до 7 фраз).</w:t>
      </w:r>
    </w:p>
    <w:p w14:paraId="6262F17B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общего содержания, с пониманием запрашиваемой информации (время звучания текста/текстов для </w:t>
      </w:r>
    </w:p>
    <w:p w14:paraId="08D6E56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аудирования — до 1 минуты);</w:t>
      </w:r>
    </w:p>
    <w:p w14:paraId="372BABEF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общего содержания, с пониманием нужной/запрашиваемой информации, с полным пониманием информации, представленной в тексте в эксплицитной/явной форме (объем текста/ текстов для чтения — до 200 слов); читать про себя несплошные тексты (таблицы, диаграммы) и  понимать представленную в  них информацию; </w:t>
      </w:r>
    </w:p>
    <w:p w14:paraId="216FD1E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lastRenderedPageBreak/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— до 75 слов); создавать небольшое письменное высказывание с опорой на образец, план, ключевые слова, таблицу (объем высказывания — до 75 слов);</w:t>
      </w:r>
    </w:p>
    <w:p w14:paraId="59D4823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Языковые навыки и умения</w:t>
      </w:r>
    </w:p>
    <w:p w14:paraId="4893E553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словах; выразительно читать вслух небольшие аутентичные тексты объемом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владеть орфографическими навыками: правильно писать выученные слова; владеть пунктуационными навыками: использовать точку, вопросительный и восклицательный знаки в  конце предложения, запятую при перечислении и  обращении, апостроф; пунктуационно правильно оформлять электронное со общение личного характера;</w:t>
      </w:r>
    </w:p>
    <w:p w14:paraId="6CD1723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3) Распознавание в звучащем и письменном тексте 750 лексических единиц и правильное употребление в устной и письменной речи 700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 Распознавание в звучащем и письменном тексте и употребление в устной и письменной речи:</w:t>
      </w:r>
    </w:p>
    <w:p w14:paraId="3A17E31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—изученных лексических единиц, синонимов, антонимов и наиболее частотных фразовых глаголов, сокращений и аббревиатур;</w:t>
      </w:r>
    </w:p>
    <w:p w14:paraId="416F3F2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—различных средств связи для обеспечения логичности и целостности высказывания (premièrement, deuxièmement, au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593F00">
        <w:rPr>
          <w:rFonts w:ascii="Times New Roman" w:hAnsi="Times New Roman" w:cs="Times New Roman"/>
          <w:bCs/>
          <w:sz w:val="28"/>
          <w:szCs w:val="28"/>
        </w:rPr>
        <w:t>é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à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fin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puis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alors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14:paraId="63D74AB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Распознавание и образование родственных слов с использованием аффиксации:</w:t>
      </w:r>
    </w:p>
    <w:p w14:paraId="5559E5C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—глаголов при помощи префикса pré-;</w:t>
      </w:r>
    </w:p>
    <w:p w14:paraId="74D1164D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—имён существительных при помощи суффиксов: -oir/-oire,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593F00">
        <w:rPr>
          <w:rFonts w:ascii="Times New Roman" w:hAnsi="Times New Roman" w:cs="Times New Roman"/>
          <w:bCs/>
          <w:sz w:val="28"/>
          <w:szCs w:val="28"/>
        </w:rPr>
        <w:t>é,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ude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aison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r w:rsidRPr="00593F0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51705A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—имён прилагательных при помощи суффиксов: -el/-elle, -ile,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ille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eau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elle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aire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atif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ative</w:t>
      </w:r>
      <w:r w:rsidRPr="00593F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4FE13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7A8007D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1CB9D5E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lastRenderedPageBreak/>
        <w:t>—настоящего времени условного наклонения (conditionnel présent). Употребление conditionnel présent в независимом предложении для выражения вежливой просьбы, желаемого или предполагаемого действия;</w:t>
      </w:r>
    </w:p>
    <w:p w14:paraId="204F5F60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—образование и употребление в устной и письменной речи futur dans le passé;</w:t>
      </w:r>
    </w:p>
    <w:p w14:paraId="200AADA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54B4E052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местоимения «en»;</w:t>
      </w:r>
    </w:p>
    <w:p w14:paraId="3A0E7EE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повелительного наклонения (impératif);</w:t>
      </w:r>
    </w:p>
    <w:p w14:paraId="5927714E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причастия прошедшего времени (participe passé). Согласование причастия прошедшего времени (accord du participe passé). Participe passé в сложных временах. Participe passé в пассивном залоге. Participe passé в роли причастия и прилагательного;</w:t>
      </w:r>
    </w:p>
    <w:p w14:paraId="5932B42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—указательное местоимение ce / ça / cela;</w:t>
      </w:r>
    </w:p>
    <w:p w14:paraId="0936D8F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—одновременное употребление местоимений (прямого и косвенного) во французском предложении (pronoms personnels doubles);</w:t>
      </w:r>
    </w:p>
    <w:p w14:paraId="182E8BE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—согласование времен изъявительного наклонения (concordance des temps de l’indicatif).</w:t>
      </w:r>
    </w:p>
    <w:p w14:paraId="4CB995F3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5) владеть социокультурными знаниями и умениями: 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 обладать базовыми знаниями о социокультурном портрете и  культурном наследии родной страны и страны/стран изучаемого языка; кратко представлять Россию и страну/страны изучаемого языка;</w:t>
      </w:r>
    </w:p>
    <w:p w14:paraId="06BA693E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6) владеть компенсаторными умениями: использовать при чтении и аудировании —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 /прослушанного текста или для нахождения в тексте запрашиваемой информации;</w:t>
      </w:r>
    </w:p>
    <w:p w14:paraId="38641A7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7) участвовать в несложных учебных проектах с использованием материалов на французском языке с применением мультимедийных средств, соблюдая правила информационной безопасности при работе в сети Интернет;</w:t>
      </w:r>
    </w:p>
    <w:p w14:paraId="7357D76A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0BEFE057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0C7E3390" w14:textId="77777777" w:rsidR="008A67C9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tbl>
      <w:tblPr>
        <w:tblpPr w:leftFromText="180" w:rightFromText="180" w:bottomFromText="160" w:vertAnchor="text" w:horzAnchor="margin" w:tblpXSpec="center" w:tblpY="-1700"/>
        <w:tblW w:w="10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06"/>
        <w:gridCol w:w="1440"/>
        <w:gridCol w:w="1276"/>
        <w:gridCol w:w="3012"/>
      </w:tblGrid>
      <w:tr w:rsidR="00571E1B" w:rsidRPr="00571E1B" w14:paraId="6D1931D6" w14:textId="77777777" w:rsidTr="00571E1B">
        <w:trPr>
          <w:trHeight w:val="1007"/>
        </w:trPr>
        <w:tc>
          <w:tcPr>
            <w:tcW w:w="10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CD98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80FA9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ТЕМАТИЧЕСКОЕ ПЛАНИРОВАНИЕ</w:t>
            </w:r>
          </w:p>
        </w:tc>
      </w:tr>
      <w:tr w:rsidR="00571E1B" w:rsidRPr="00571E1B" w14:paraId="2A3649AA" w14:textId="77777777" w:rsidTr="00571E1B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9E28A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4B573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1FD94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9F9E6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4AC05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80FE2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571E1B" w:rsidRPr="00571E1B" w14:paraId="336D8FBF" w14:textId="77777777" w:rsidTr="00571E1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BC32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C84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3CD83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219C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43CC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D92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2E7D9FCD" w14:textId="77777777" w:rsidTr="00571E1B">
        <w:trPr>
          <w:trHeight w:val="10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0542D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A0842" w14:textId="77777777" w:rsidR="00571E1B" w:rsidRPr="00571E1B" w:rsidRDefault="004A7EFF" w:rsidP="004A7EF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Здоровый образ жизни: режим труда и отдыха, сбалансированное питание. Посещение врача.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B9183" w14:textId="24DE264B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A17A5" w14:textId="562912BD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63B3D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9F29B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CD9BC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A99C854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A71FD9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78616DEC" w14:textId="77777777" w:rsidTr="00571E1B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8386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821A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Внешность и характер чел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овека/литературного персонажа.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EEE3" w14:textId="59392E2D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C77E6" w14:textId="1D7AE3EA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0689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8CE2E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7C9AA16F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3020A6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D1B0DEA" w14:textId="77777777" w:rsidTr="00571E1B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2ECF9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9D835" w14:textId="77777777" w:rsidR="00571E1B" w:rsidRPr="00571E1B" w:rsidRDefault="004A7EFF" w:rsidP="004A7EF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Взаимоотношения в семье и с друзьями.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85B99" w14:textId="341BB915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EB741" w14:textId="33C7E994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8F4B5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09128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43CD775C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68D75E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0235BF7E" w14:textId="77777777" w:rsidTr="00571E1B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1788A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A1842" w14:textId="77777777" w:rsidR="00571E1B" w:rsidRPr="00571E1B" w:rsidRDefault="004A7EFF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>Досуг и увлечения/хобби современного подростка (чтение, кино, театр, музей, спорт, музыка).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15272" w14:textId="73C2BA33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E1A3" w14:textId="3C2B12CA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05.11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11EBA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4B0B9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4FC52F1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06C80F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5F968C18" w14:textId="77777777" w:rsidTr="00571E1B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008A8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9049B" w14:textId="77777777" w:rsidR="00571E1B" w:rsidRPr="00571E1B" w:rsidRDefault="00AF4E96" w:rsidP="00AF4E9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Каникулы в различное время года. Виды отдыха. Путешествия по России и зарубежным странам.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2642E" w14:textId="7CD26EB4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A298E" w14:textId="34B59593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8F532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33303" w14:textId="77777777" w:rsidR="00571E1B" w:rsidRP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0768EE9C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631B1DAA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9621E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5D3DF" w14:textId="77777777" w:rsidR="00571E1B" w:rsidRPr="00571E1B" w:rsidRDefault="00AF4E96" w:rsidP="00AF4E9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город/село. Транспорт.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DC39D" w14:textId="2C9D67EA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64151" w14:textId="1C9CB2BD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48DC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EE9F9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6E82CC85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ED0D11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2A1F5071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DF07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E68FC" w14:textId="77777777" w:rsidR="00571E1B" w:rsidRPr="00571E1B" w:rsidRDefault="00AF4E96" w:rsidP="00F055E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Природа: флора и фауна. Проблемы экологии. Климат, погода. Стихийные бедствия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E5306" w14:textId="6286B603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41852" w14:textId="22F629E3" w:rsidR="00571E1B" w:rsidRPr="00571E1B" w:rsidRDefault="004F34D3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 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21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21158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5E778" w14:textId="77777777" w:rsidR="00571E1B" w:rsidRPr="00571E1B" w:rsidRDefault="001C620E" w:rsidP="001C620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DACBB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26E83603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CCDC8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3B86A5F4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DD04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BE35F" w14:textId="77777777" w:rsidR="00571E1B" w:rsidRPr="00571E1B" w:rsidRDefault="00AF4E96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>Школа, школьная жизнь, школьные предметы и отношение к ним. Посещение библиотеки/ресурсного центра. Переписка с зарубежными сверстниками.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E9A77" w14:textId="6E0BEB77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890BC" w14:textId="4E98D931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55D68" w14:textId="77777777" w:rsidR="00571E1B" w:rsidRPr="00571E1B" w:rsidRDefault="001C620E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0E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D21D7" w14:textId="77777777" w:rsidR="00571E1B" w:rsidRP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5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675824BF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49A02640" w14:textId="77777777" w:rsidTr="00571E1B">
        <w:trPr>
          <w:trHeight w:val="19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95111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7C156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 (телевидени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е, пресса, журналы, Интернет).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0B0A4" w14:textId="447F0E76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590D2" w14:textId="34BEFF42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18AE6" w14:textId="77777777" w:rsidR="00571E1B" w:rsidRPr="00571E1B" w:rsidRDefault="001C620E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A85C1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5909FBAD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090F62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3261BD9B" w14:textId="77777777" w:rsidTr="00571E1B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844A3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DDD75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праздники, традиции, обычаи).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5ACD8" w14:textId="6D74D9EF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49E0D" w14:textId="68B4CCDC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052C8" w14:textId="77777777" w:rsidR="00571E1B" w:rsidRPr="00571E1B" w:rsidRDefault="003B56CC" w:rsidP="003B56C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6CC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49874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2BB94CCB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3D97D" w14:textId="77777777" w:rsidR="00571E1B" w:rsidRP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8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3A7B9722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F88C27F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3BD5F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4CC18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Выдающиеся люди родной страны и страны/стран 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изучаемого языка: учёные, писатели, поэты, художники,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музыканты, спортсмены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65B61" w14:textId="2BADE94B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C8DF4" w14:textId="41923CCC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E8AE7" w14:textId="77777777" w:rsidR="00571E1B" w:rsidRPr="00571E1B" w:rsidRDefault="003B56CC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6C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3A1C7" w14:textId="77777777" w:rsidR="00571E1B" w:rsidRP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9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lastRenderedPageBreak/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0D520B50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8BD0F57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A5215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BE891" w14:textId="77777777" w:rsidR="00571E1B" w:rsidRPr="00571E1B" w:rsidRDefault="00F055E3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5E3">
              <w:rPr>
                <w:rFonts w:ascii="Times New Roman" w:hAnsi="Times New Roman" w:cs="Times New Roman"/>
                <w:bCs/>
                <w:sz w:val="28"/>
                <w:szCs w:val="28"/>
              </w:rPr>
              <w:t>Покупки: одежда, обувь, продукты питания. Карманные деньги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5BC99" w14:textId="55DAC25B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0FCB9" w14:textId="60041164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4F34D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BEF1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033CD" w14:textId="77777777" w:rsidR="00A325A0" w:rsidRDefault="00306B7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2BD00F46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E6B510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79376D90" w14:textId="77777777" w:rsidTr="00571E1B">
        <w:trPr>
          <w:trHeight w:val="403"/>
        </w:trPr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23EFE" w14:textId="53EB17B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</w:t>
            </w:r>
            <w:r w:rsidR="00A17DDD">
              <w:rPr>
                <w:rFonts w:ascii="Times New Roman" w:hAnsi="Times New Roman" w:cs="Times New Roman"/>
                <w:bCs/>
                <w:sz w:val="28"/>
                <w:szCs w:val="28"/>
              </w:rPr>
              <w:t>АСОВ ПО ПРОГРАММЕ             34</w:t>
            </w:r>
          </w:p>
        </w:tc>
      </w:tr>
    </w:tbl>
    <w:p w14:paraId="5E731E9A" w14:textId="15AE9747" w:rsidR="00F9612F" w:rsidRPr="009939DA" w:rsidRDefault="00F9612F" w:rsidP="00516635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9D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C661D4">
        <w:rPr>
          <w:rFonts w:ascii="Times New Roman" w:hAnsi="Times New Roman" w:cs="Times New Roman"/>
          <w:b/>
          <w:bCs/>
          <w:sz w:val="28"/>
          <w:szCs w:val="28"/>
        </w:rPr>
        <w:t xml:space="preserve"> внеурочка</w:t>
      </w:r>
    </w:p>
    <w:tbl>
      <w:tblPr>
        <w:tblW w:w="100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132"/>
        <w:gridCol w:w="1701"/>
        <w:gridCol w:w="28"/>
        <w:gridCol w:w="1047"/>
        <w:gridCol w:w="1099"/>
        <w:gridCol w:w="7"/>
        <w:gridCol w:w="43"/>
        <w:gridCol w:w="10"/>
      </w:tblGrid>
      <w:tr w:rsidR="00A07509" w:rsidRPr="00212291" w14:paraId="115BD20B" w14:textId="77777777" w:rsidTr="00A72786">
        <w:trPr>
          <w:gridAfter w:val="1"/>
          <w:wAfter w:w="10" w:type="dxa"/>
          <w:trHeight w:val="1256"/>
        </w:trPr>
        <w:tc>
          <w:tcPr>
            <w:tcW w:w="992" w:type="dxa"/>
          </w:tcPr>
          <w:p w14:paraId="0169EC5D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132" w:type="dxa"/>
          </w:tcPr>
          <w:p w14:paraId="579D6D45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29" w:type="dxa"/>
            <w:gridSpan w:val="2"/>
          </w:tcPr>
          <w:p w14:paraId="4D75E6D4" w14:textId="4524FB9B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96" w:type="dxa"/>
            <w:gridSpan w:val="4"/>
          </w:tcPr>
          <w:p w14:paraId="3F25347F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Фактические сроки (и /или коррекция)</w:t>
            </w:r>
          </w:p>
        </w:tc>
      </w:tr>
      <w:tr w:rsidR="00DA42F1" w:rsidRPr="00212291" w14:paraId="3423BC1A" w14:textId="77777777" w:rsidTr="00A72786">
        <w:trPr>
          <w:trHeight w:val="490"/>
        </w:trPr>
        <w:tc>
          <w:tcPr>
            <w:tcW w:w="10059" w:type="dxa"/>
            <w:gridSpan w:val="9"/>
          </w:tcPr>
          <w:p w14:paraId="546B5188" w14:textId="749CAB11" w:rsidR="00DA42F1" w:rsidRPr="00212291" w:rsidRDefault="00DA42F1" w:rsidP="008326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Тема№1 «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жизни: режим труда и отдыха, сбалансирован</w:t>
            </w:r>
            <w:r w:rsidR="00A17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питание. Посещение врача» (3 часа</w:t>
            </w:r>
            <w:r w:rsidR="00AD3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  <w:r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8а\8б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4F34D3" w:rsidRPr="00212291" w14:paraId="6FE1F31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768E9E7F" w14:textId="719BCA85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898232"/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863741B" w14:textId="21C6B93E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«Детский спорт» (аудирование, чтение, перевод, пересказ с комментариями) </w:t>
            </w:r>
          </w:p>
        </w:tc>
        <w:tc>
          <w:tcPr>
            <w:tcW w:w="1729" w:type="dxa"/>
            <w:gridSpan w:val="2"/>
          </w:tcPr>
          <w:p w14:paraId="557343C3" w14:textId="18FCF140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01.09 - 05.09</w:t>
            </w:r>
          </w:p>
        </w:tc>
        <w:tc>
          <w:tcPr>
            <w:tcW w:w="1047" w:type="dxa"/>
          </w:tcPr>
          <w:p w14:paraId="41FB7B10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7ACEBE1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48A802AD" w14:textId="77777777" w:rsidTr="00A72786">
        <w:trPr>
          <w:gridAfter w:val="2"/>
          <w:wAfter w:w="53" w:type="dxa"/>
          <w:trHeight w:val="275"/>
        </w:trPr>
        <w:tc>
          <w:tcPr>
            <w:tcW w:w="992" w:type="dxa"/>
          </w:tcPr>
          <w:p w14:paraId="72DB94D8" w14:textId="0CCC8FB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CEA1987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Значение спорта в жизни</w:t>
            </w:r>
          </w:p>
        </w:tc>
        <w:tc>
          <w:tcPr>
            <w:tcW w:w="1729" w:type="dxa"/>
            <w:gridSpan w:val="2"/>
          </w:tcPr>
          <w:p w14:paraId="61855A0E" w14:textId="6C4831CD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08.09 - 12.09</w:t>
            </w:r>
          </w:p>
        </w:tc>
        <w:tc>
          <w:tcPr>
            <w:tcW w:w="1047" w:type="dxa"/>
          </w:tcPr>
          <w:p w14:paraId="53DCC811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7F40D1D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3F6CB77D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7E447024" w14:textId="25390A76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28F143C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Работа с текстами «Спорт — это голова и ноги», «Летние виды спорта» (аудирование, чтение, перевод, обсуждение)</w:t>
            </w:r>
          </w:p>
        </w:tc>
        <w:tc>
          <w:tcPr>
            <w:tcW w:w="1729" w:type="dxa"/>
            <w:gridSpan w:val="2"/>
          </w:tcPr>
          <w:p w14:paraId="5BC37FCE" w14:textId="54F249AA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 xml:space="preserve">15.09 - 19.09 </w:t>
            </w:r>
          </w:p>
        </w:tc>
        <w:tc>
          <w:tcPr>
            <w:tcW w:w="1047" w:type="dxa"/>
          </w:tcPr>
          <w:p w14:paraId="760AED0E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C352F85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530DBC48" w14:textId="77777777" w:rsidTr="00A72786">
        <w:trPr>
          <w:trHeight w:val="207"/>
        </w:trPr>
        <w:tc>
          <w:tcPr>
            <w:tcW w:w="10059" w:type="dxa"/>
            <w:gridSpan w:val="9"/>
          </w:tcPr>
          <w:p w14:paraId="69E36104" w14:textId="0B54E1BB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Тема№2 «Внешность и характер чело</w:t>
            </w:r>
            <w:r w:rsidR="00A17DDD">
              <w:rPr>
                <w:rFonts w:ascii="Times New Roman" w:hAnsi="Times New Roman" w:cs="Times New Roman"/>
                <w:b/>
                <w:sz w:val="24"/>
                <w:szCs w:val="24"/>
              </w:rPr>
              <w:t>века/литературного персонажа» (3 часа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34D3" w:rsidRPr="00212291" w14:paraId="75C2DC54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50FCEA3A" w14:textId="2C396C69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1B28545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Настоящее время сослагательного наклонения.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729" w:type="dxa"/>
            <w:gridSpan w:val="2"/>
          </w:tcPr>
          <w:p w14:paraId="4BD603F8" w14:textId="28644F46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22.09 - 26.09</w:t>
            </w:r>
          </w:p>
        </w:tc>
        <w:tc>
          <w:tcPr>
            <w:tcW w:w="1047" w:type="dxa"/>
          </w:tcPr>
          <w:p w14:paraId="6C630F77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F554849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1F9231F6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6571C7AA" w14:textId="793F8E69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905C196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Работа с текстом «Юная чемпионка» (аудирование, чтение, перевод)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14:paraId="5CEF32F1" w14:textId="1EEFD1FC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29.09 - 03.10</w:t>
            </w:r>
          </w:p>
        </w:tc>
        <w:tc>
          <w:tcPr>
            <w:tcW w:w="1047" w:type="dxa"/>
          </w:tcPr>
          <w:p w14:paraId="5F822B47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FC339EE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62382C8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48ECDAA" w14:textId="4626D4FF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574C0AF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Слова и выражения цели и повторения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опрос.</w:t>
            </w:r>
          </w:p>
        </w:tc>
        <w:tc>
          <w:tcPr>
            <w:tcW w:w="1729" w:type="dxa"/>
            <w:gridSpan w:val="2"/>
          </w:tcPr>
          <w:p w14:paraId="3F016163" w14:textId="40AACB98" w:rsidR="004F34D3" w:rsidRPr="001D27EE" w:rsidRDefault="004F34D3" w:rsidP="004F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06.10 - 10.10</w:t>
            </w:r>
          </w:p>
        </w:tc>
        <w:tc>
          <w:tcPr>
            <w:tcW w:w="1047" w:type="dxa"/>
          </w:tcPr>
          <w:p w14:paraId="3301F25A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CBB22EF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466EA60E" w14:textId="77777777" w:rsidTr="00A72786">
        <w:trPr>
          <w:trHeight w:val="415"/>
        </w:trPr>
        <w:tc>
          <w:tcPr>
            <w:tcW w:w="10059" w:type="dxa"/>
            <w:gridSpan w:val="9"/>
          </w:tcPr>
          <w:p w14:paraId="2010FAB5" w14:textId="18A563BA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Тема№3 «Взаимоот</w:t>
            </w:r>
            <w:r w:rsidR="00A17DDD">
              <w:rPr>
                <w:rFonts w:ascii="Times New Roman" w:hAnsi="Times New Roman" w:cs="Times New Roman"/>
                <w:b/>
                <w:sz w:val="24"/>
                <w:szCs w:val="24"/>
              </w:rPr>
              <w:t>ношения в семье и с друзьями» (2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F34D3" w:rsidRPr="00212291" w14:paraId="1DC65B2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3FE1169F" w14:textId="3358731C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92DA442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с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диалоги</w:t>
            </w:r>
          </w:p>
        </w:tc>
        <w:tc>
          <w:tcPr>
            <w:tcW w:w="1729" w:type="dxa"/>
            <w:gridSpan w:val="2"/>
          </w:tcPr>
          <w:p w14:paraId="06D931BE" w14:textId="3C33B5D0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13.10 - 17.10</w:t>
            </w:r>
          </w:p>
        </w:tc>
        <w:tc>
          <w:tcPr>
            <w:tcW w:w="1047" w:type="dxa"/>
          </w:tcPr>
          <w:p w14:paraId="5555EB43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C2F4DBE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7922000D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04A1F10B" w14:textId="3B857BB2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3A8F276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ответы на вопросы, краткий пересказ) «Выходные дни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с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мьей и с друзьями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тестирование</w:t>
            </w:r>
          </w:p>
        </w:tc>
        <w:tc>
          <w:tcPr>
            <w:tcW w:w="1729" w:type="dxa"/>
            <w:gridSpan w:val="2"/>
          </w:tcPr>
          <w:p w14:paraId="74E20562" w14:textId="7DD8DD2F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20.10 - 24.10</w:t>
            </w:r>
          </w:p>
        </w:tc>
        <w:tc>
          <w:tcPr>
            <w:tcW w:w="1047" w:type="dxa"/>
          </w:tcPr>
          <w:p w14:paraId="1DF56469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A19C185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5D36801A" w14:textId="77777777" w:rsidTr="00A72786">
        <w:trPr>
          <w:trHeight w:val="406"/>
        </w:trPr>
        <w:tc>
          <w:tcPr>
            <w:tcW w:w="10059" w:type="dxa"/>
            <w:gridSpan w:val="9"/>
          </w:tcPr>
          <w:p w14:paraId="2868F2C7" w14:textId="0BA0F9AD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Тема№4 «Досуг и увлечения/хобби современного подростка (чтение, кино, </w:t>
            </w:r>
            <w:r w:rsidR="00A17DDD">
              <w:rPr>
                <w:rFonts w:ascii="Times New Roman" w:hAnsi="Times New Roman" w:cs="Times New Roman"/>
                <w:b/>
                <w:sz w:val="24"/>
                <w:szCs w:val="24"/>
              </w:rPr>
              <w:t>театр, музей, спорт, музыка)» (4 часа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4F34D3" w:rsidRPr="00212291" w14:paraId="1A0EFB0C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0B72FF83" w14:textId="31453F50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5C0ECFA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Выражения схожести, различия, радости.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gridSpan w:val="2"/>
          </w:tcPr>
          <w:p w14:paraId="1EA3FDED" w14:textId="0437FA18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05.11 - 07.11</w:t>
            </w:r>
          </w:p>
        </w:tc>
        <w:tc>
          <w:tcPr>
            <w:tcW w:w="1047" w:type="dxa"/>
          </w:tcPr>
          <w:p w14:paraId="145128F8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89D6A98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519D7B56" w14:textId="77777777" w:rsidTr="00A72786">
        <w:trPr>
          <w:gridAfter w:val="2"/>
          <w:wAfter w:w="53" w:type="dxa"/>
          <w:trHeight w:val="550"/>
        </w:trPr>
        <w:tc>
          <w:tcPr>
            <w:tcW w:w="992" w:type="dxa"/>
          </w:tcPr>
          <w:p w14:paraId="3BC194DF" w14:textId="366CF598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C79137E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"Пикник".</w:t>
            </w:r>
          </w:p>
        </w:tc>
        <w:tc>
          <w:tcPr>
            <w:tcW w:w="1729" w:type="dxa"/>
            <w:gridSpan w:val="2"/>
          </w:tcPr>
          <w:p w14:paraId="7B7734A6" w14:textId="05A4CC24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 xml:space="preserve"> 10.11 - 14.11</w:t>
            </w:r>
          </w:p>
        </w:tc>
        <w:tc>
          <w:tcPr>
            <w:tcW w:w="1047" w:type="dxa"/>
          </w:tcPr>
          <w:p w14:paraId="272BB513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2CE5B9D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060B0B7E" w14:textId="77777777" w:rsidTr="00A72786">
        <w:trPr>
          <w:gridAfter w:val="2"/>
          <w:wAfter w:w="53" w:type="dxa"/>
          <w:trHeight w:val="198"/>
        </w:trPr>
        <w:tc>
          <w:tcPr>
            <w:tcW w:w="992" w:type="dxa"/>
          </w:tcPr>
          <w:p w14:paraId="0AB479FF" w14:textId="1D3FE793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8B8D705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Как французы проводят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(чтение, кино, театр, музей, спорт, музыка)</w:t>
            </w:r>
          </w:p>
        </w:tc>
        <w:tc>
          <w:tcPr>
            <w:tcW w:w="1729" w:type="dxa"/>
            <w:gridSpan w:val="2"/>
          </w:tcPr>
          <w:p w14:paraId="0CCD6959" w14:textId="6CE341A7" w:rsidR="004F34D3" w:rsidRPr="00B211E9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17.11 - 21.11</w:t>
            </w:r>
          </w:p>
        </w:tc>
        <w:tc>
          <w:tcPr>
            <w:tcW w:w="1047" w:type="dxa"/>
          </w:tcPr>
          <w:p w14:paraId="3F4F2478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A36DEB7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36913A1B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82C4E42" w14:textId="6CBB6F2B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6C33ADC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«Досуг и увлечения/хобби современного подростка (чтение, кино, театр, музей, спорт, музыка)»</w:t>
            </w:r>
          </w:p>
        </w:tc>
        <w:tc>
          <w:tcPr>
            <w:tcW w:w="1729" w:type="dxa"/>
            <w:gridSpan w:val="2"/>
          </w:tcPr>
          <w:p w14:paraId="794F624D" w14:textId="5F3C8B8E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24.11 - 28.11</w:t>
            </w:r>
          </w:p>
        </w:tc>
        <w:tc>
          <w:tcPr>
            <w:tcW w:w="1047" w:type="dxa"/>
          </w:tcPr>
          <w:p w14:paraId="757B1CC1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F0B10D3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96" w:rsidRPr="00212291" w14:paraId="479E12CC" w14:textId="77777777" w:rsidTr="00A72786">
        <w:trPr>
          <w:trHeight w:val="415"/>
        </w:trPr>
        <w:tc>
          <w:tcPr>
            <w:tcW w:w="10059" w:type="dxa"/>
            <w:gridSpan w:val="9"/>
          </w:tcPr>
          <w:p w14:paraId="7C6EF446" w14:textId="4B2C720D" w:rsidR="00AF4E96" w:rsidRPr="00AF4E96" w:rsidRDefault="00AF4E9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Тема№5 «Каникулы в различное время года. Виды отдыха. Путешествия по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и зарубежным странам» (3</w:t>
            </w: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34D3" w:rsidRPr="00212291" w14:paraId="42A59389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31615F2F" w14:textId="3D2E1269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F8D575A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Круглый стол "Идеальный 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\каникулы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29" w:type="dxa"/>
            <w:gridSpan w:val="2"/>
          </w:tcPr>
          <w:p w14:paraId="121EB64F" w14:textId="4FC07DDF" w:rsidR="004F34D3" w:rsidRPr="003A7055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01.12 - 05.12</w:t>
            </w:r>
          </w:p>
        </w:tc>
        <w:tc>
          <w:tcPr>
            <w:tcW w:w="1047" w:type="dxa"/>
          </w:tcPr>
          <w:p w14:paraId="3F44A7F3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7EBF868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23390050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3C5D451B" w14:textId="3B10F104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  <w:vAlign w:val="center"/>
          </w:tcPr>
          <w:p w14:paraId="6130F78C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Творческий урок «Моё свободное время»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Путешествия по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29" w:type="dxa"/>
            <w:gridSpan w:val="2"/>
          </w:tcPr>
          <w:p w14:paraId="37397F47" w14:textId="54EFC7D8" w:rsidR="004F34D3" w:rsidRPr="003A7055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08.12 - 12.12</w:t>
            </w:r>
          </w:p>
        </w:tc>
        <w:tc>
          <w:tcPr>
            <w:tcW w:w="1047" w:type="dxa"/>
          </w:tcPr>
          <w:p w14:paraId="33D48EA6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C71578F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001C5084" w14:textId="77777777" w:rsidTr="00A72786">
        <w:trPr>
          <w:gridAfter w:val="2"/>
          <w:wAfter w:w="53" w:type="dxa"/>
          <w:trHeight w:val="623"/>
        </w:trPr>
        <w:tc>
          <w:tcPr>
            <w:tcW w:w="992" w:type="dxa"/>
          </w:tcPr>
          <w:p w14:paraId="2C6F2EBC" w14:textId="6F382AED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0609A6B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"Моя планета – для меня это важно!" (ответы на вопросы, составление плана,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29" w:type="dxa"/>
            <w:gridSpan w:val="2"/>
          </w:tcPr>
          <w:p w14:paraId="0204F88F" w14:textId="5F8E64AC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15.12 - 19.12</w:t>
            </w:r>
          </w:p>
        </w:tc>
        <w:tc>
          <w:tcPr>
            <w:tcW w:w="1047" w:type="dxa"/>
          </w:tcPr>
          <w:p w14:paraId="13C0450B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225683A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96" w:rsidRPr="00212291" w14:paraId="75516E50" w14:textId="77777777" w:rsidTr="00A72786">
        <w:trPr>
          <w:trHeight w:val="302"/>
        </w:trPr>
        <w:tc>
          <w:tcPr>
            <w:tcW w:w="10059" w:type="dxa"/>
            <w:gridSpan w:val="9"/>
          </w:tcPr>
          <w:p w14:paraId="59498A74" w14:textId="69E6EDE0" w:rsidR="00AF4E96" w:rsidRPr="00AF4E96" w:rsidRDefault="00AF4E96" w:rsidP="00AF4E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Тема №6</w:t>
            </w:r>
            <w:r w:rsidRPr="00AF4E96">
              <w:rPr>
                <w:b/>
              </w:rPr>
              <w:t xml:space="preserve"> </w:t>
            </w:r>
            <w:r w:rsidR="00F055E3" w:rsidRPr="00F055E3">
              <w:rPr>
                <w:b/>
              </w:rPr>
              <w:t>«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город/село. Транспорт</w:t>
            </w:r>
            <w:r w:rsidR="00F055E3"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F055E3"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F34D3" w:rsidRPr="00212291" w14:paraId="18963FD0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D0161C3" w14:textId="386DDC53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91076A4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теме№4 "</w:t>
            </w: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29" w:type="dxa"/>
            <w:gridSpan w:val="2"/>
          </w:tcPr>
          <w:p w14:paraId="06528983" w14:textId="653FC602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047" w:type="dxa"/>
          </w:tcPr>
          <w:p w14:paraId="27720D54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D7625D5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6757C961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22D03C3" w14:textId="087E1DFD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3F64ADF" w14:textId="402C8CE5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Причастия прошедшего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Транспорт. Устный опрос.</w:t>
            </w:r>
          </w:p>
        </w:tc>
        <w:tc>
          <w:tcPr>
            <w:tcW w:w="1729" w:type="dxa"/>
            <w:gridSpan w:val="2"/>
          </w:tcPr>
          <w:p w14:paraId="4191B9CC" w14:textId="3351B361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047" w:type="dxa"/>
          </w:tcPr>
          <w:p w14:paraId="0E91999C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2BEA8A1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212291" w14:paraId="73481EEC" w14:textId="77777777" w:rsidTr="00A72786">
        <w:trPr>
          <w:trHeight w:val="415"/>
        </w:trPr>
        <w:tc>
          <w:tcPr>
            <w:tcW w:w="10059" w:type="dxa"/>
            <w:gridSpan w:val="9"/>
          </w:tcPr>
          <w:p w14:paraId="2DD5847B" w14:textId="30E97CFB" w:rsidR="00F055E3" w:rsidRPr="00212291" w:rsidRDefault="00F055E3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Тема№7</w:t>
            </w:r>
            <w:r w:rsidRPr="00F0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«Природа: флора и фауна. Проблемы экологии. Климат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, погода. Стихийные бедствия» (2 часа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34D3" w:rsidRPr="00212291" w14:paraId="6F4BB4ED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09DE12DD" w14:textId="2EA0724B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7865EFC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Франция в борьбе за экологию.</w:t>
            </w:r>
          </w:p>
        </w:tc>
        <w:tc>
          <w:tcPr>
            <w:tcW w:w="1729" w:type="dxa"/>
            <w:gridSpan w:val="2"/>
          </w:tcPr>
          <w:p w14:paraId="6707D720" w14:textId="278AA331" w:rsidR="004F34D3" w:rsidRPr="003A7055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047" w:type="dxa"/>
          </w:tcPr>
          <w:p w14:paraId="32D4DAC4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AD95983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D3" w:rsidRPr="00212291" w14:paraId="1111675B" w14:textId="77777777" w:rsidTr="00A72786">
        <w:trPr>
          <w:gridAfter w:val="2"/>
          <w:wAfter w:w="53" w:type="dxa"/>
          <w:trHeight w:val="296"/>
        </w:trPr>
        <w:tc>
          <w:tcPr>
            <w:tcW w:w="992" w:type="dxa"/>
          </w:tcPr>
          <w:p w14:paraId="3FBF165F" w14:textId="3ABA8AF3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0CA157A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Французские школьники о проблемах экологии.</w:t>
            </w:r>
          </w:p>
        </w:tc>
        <w:tc>
          <w:tcPr>
            <w:tcW w:w="1729" w:type="dxa"/>
            <w:gridSpan w:val="2"/>
          </w:tcPr>
          <w:p w14:paraId="09ACA467" w14:textId="7034F850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047" w:type="dxa"/>
          </w:tcPr>
          <w:p w14:paraId="3F2BC0B6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C8CCFED" w14:textId="77777777" w:rsidR="004F34D3" w:rsidRPr="00212291" w:rsidRDefault="004F34D3" w:rsidP="004F34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212291" w14:paraId="61936849" w14:textId="77777777" w:rsidTr="00A72786">
        <w:trPr>
          <w:trHeight w:val="240"/>
        </w:trPr>
        <w:tc>
          <w:tcPr>
            <w:tcW w:w="10059" w:type="dxa"/>
            <w:gridSpan w:val="9"/>
          </w:tcPr>
          <w:p w14:paraId="28586124" w14:textId="72038288" w:rsidR="00F055E3" w:rsidRPr="00F055E3" w:rsidRDefault="00F055E3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Тема№8 «Школа, школьная жизнь, школьные предметы и отношение к ним. Посещение библиотеки/ресурсного центра. Переписк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а с зарубежными сверстниками» (4 часа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27EE" w:rsidRPr="00212291" w14:paraId="1F600F18" w14:textId="77777777" w:rsidTr="00A72786">
        <w:trPr>
          <w:gridAfter w:val="2"/>
          <w:wAfter w:w="53" w:type="dxa"/>
          <w:trHeight w:val="240"/>
        </w:trPr>
        <w:tc>
          <w:tcPr>
            <w:tcW w:w="992" w:type="dxa"/>
          </w:tcPr>
          <w:p w14:paraId="6F1499EC" w14:textId="206AD0B1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461F809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школьные предметы и отношение к ним.</w:t>
            </w:r>
          </w:p>
        </w:tc>
        <w:tc>
          <w:tcPr>
            <w:tcW w:w="1729" w:type="dxa"/>
            <w:gridSpan w:val="2"/>
          </w:tcPr>
          <w:p w14:paraId="3C3E31F8" w14:textId="04670BA3" w:rsidR="001D27EE" w:rsidRPr="003A7055" w:rsidRDefault="001D27EE" w:rsidP="001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047" w:type="dxa"/>
          </w:tcPr>
          <w:p w14:paraId="390FB9EE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B5CBA33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11A07EC2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3FBDEB3" w14:textId="71F7CC3F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09B29A8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14:paraId="10F8FA6B" w14:textId="3570B1BC" w:rsidR="001D27EE" w:rsidRPr="003A7055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047" w:type="dxa"/>
          </w:tcPr>
          <w:p w14:paraId="3AAB9325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338B5BA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339C50EB" w14:textId="77777777" w:rsidTr="00A72786">
        <w:trPr>
          <w:gridAfter w:val="2"/>
          <w:wAfter w:w="53" w:type="dxa"/>
          <w:trHeight w:val="198"/>
        </w:trPr>
        <w:tc>
          <w:tcPr>
            <w:tcW w:w="992" w:type="dxa"/>
          </w:tcPr>
          <w:p w14:paraId="243D8543" w14:textId="428CB95D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72E290A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Форум «Знаете ли вы поколение Z?»</w:t>
            </w:r>
          </w:p>
        </w:tc>
        <w:tc>
          <w:tcPr>
            <w:tcW w:w="1729" w:type="dxa"/>
            <w:gridSpan w:val="2"/>
          </w:tcPr>
          <w:p w14:paraId="5A3F74B9" w14:textId="466A0CC2" w:rsidR="001D27EE" w:rsidRPr="003A7055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047" w:type="dxa"/>
          </w:tcPr>
          <w:p w14:paraId="4F6DD158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3050BA3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5546EC21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063135F5" w14:textId="1723ECAC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(4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8EFBA64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«Поколение Z, кто это?» (ответы на вопросы, пересказ)</w:t>
            </w:r>
          </w:p>
        </w:tc>
        <w:tc>
          <w:tcPr>
            <w:tcW w:w="1729" w:type="dxa"/>
            <w:gridSpan w:val="2"/>
          </w:tcPr>
          <w:p w14:paraId="7C1D4FB0" w14:textId="388CB358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047" w:type="dxa"/>
          </w:tcPr>
          <w:p w14:paraId="0B87055B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5E5359F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9939DA" w14:paraId="1D33CD7F" w14:textId="77777777" w:rsidTr="00A72786">
        <w:trPr>
          <w:trHeight w:val="207"/>
        </w:trPr>
        <w:tc>
          <w:tcPr>
            <w:tcW w:w="10059" w:type="dxa"/>
            <w:gridSpan w:val="9"/>
          </w:tcPr>
          <w:p w14:paraId="41B6CF19" w14:textId="1471BD52" w:rsidR="00F055E3" w:rsidRPr="009939DA" w:rsidRDefault="00F055E3" w:rsidP="00993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Тема№9 «</w:t>
            </w:r>
            <w:r w:rsidR="009939DA"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(телевидение, пресса, журналы, Интернет)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9DA"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27EE" w:rsidRPr="00212291" w14:paraId="669E677D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675F4BB0" w14:textId="12227424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DE794E0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Интернет и его возможности для молодёжи; статистика</w:t>
            </w:r>
          </w:p>
        </w:tc>
        <w:tc>
          <w:tcPr>
            <w:tcW w:w="1729" w:type="dxa"/>
            <w:gridSpan w:val="2"/>
          </w:tcPr>
          <w:p w14:paraId="66DC8B86" w14:textId="5FDDF8CE" w:rsidR="001D27EE" w:rsidRPr="003A7055" w:rsidRDefault="001D27EE" w:rsidP="001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047" w:type="dxa"/>
          </w:tcPr>
          <w:p w14:paraId="35E1759D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569CB06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70C162B7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3F5144A8" w14:textId="7D8FCC58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BC3AA9D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пересказ) «Мобильный телефон»</w:t>
            </w:r>
          </w:p>
        </w:tc>
        <w:tc>
          <w:tcPr>
            <w:tcW w:w="1729" w:type="dxa"/>
            <w:gridSpan w:val="2"/>
          </w:tcPr>
          <w:p w14:paraId="491B1DF4" w14:textId="2702B424" w:rsidR="001D27EE" w:rsidRPr="003A7055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 xml:space="preserve"> 10.03-13.03</w:t>
            </w:r>
          </w:p>
        </w:tc>
        <w:tc>
          <w:tcPr>
            <w:tcW w:w="1047" w:type="dxa"/>
          </w:tcPr>
          <w:p w14:paraId="305908B0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2AF0E38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503C3983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5D7FB0E" w14:textId="411F5B3A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9C7484A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Французские школьники о плюсах и минусах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телевидения, СМИ; устный опрос.</w:t>
            </w:r>
          </w:p>
        </w:tc>
        <w:tc>
          <w:tcPr>
            <w:tcW w:w="1729" w:type="dxa"/>
            <w:gridSpan w:val="2"/>
          </w:tcPr>
          <w:p w14:paraId="24E0F0FA" w14:textId="0CB56059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047" w:type="dxa"/>
          </w:tcPr>
          <w:p w14:paraId="6489750B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85C191E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4597F17A" w14:textId="77777777" w:rsidTr="00A72786">
        <w:trPr>
          <w:trHeight w:val="415"/>
        </w:trPr>
        <w:tc>
          <w:tcPr>
            <w:tcW w:w="10059" w:type="dxa"/>
            <w:gridSpan w:val="9"/>
          </w:tcPr>
          <w:p w14:paraId="31773779" w14:textId="5F0318A8" w:rsidR="009939DA" w:rsidRPr="009939DA" w:rsidRDefault="009939DA" w:rsidP="00993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 10 «Родная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</w:t>
            </w:r>
            <w:r w:rsidR="0040015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традиции, обычаи)» (3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27EE" w:rsidRPr="00212291" w14:paraId="43DB0D99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5146F95" w14:textId="5CE2E626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C0958BB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Страноведение «Французский парк Ля Виллет»</w:t>
            </w:r>
          </w:p>
        </w:tc>
        <w:tc>
          <w:tcPr>
            <w:tcW w:w="1729" w:type="dxa"/>
            <w:gridSpan w:val="2"/>
          </w:tcPr>
          <w:p w14:paraId="4072438F" w14:textId="3F9FD44B" w:rsidR="001D27EE" w:rsidRPr="00414215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047" w:type="dxa"/>
          </w:tcPr>
          <w:p w14:paraId="7A969C03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EEC21D6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69488938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0AB5B68E" w14:textId="3FEBADA1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829190F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объёма, количества. Роль французского и русского языка в мире.</w:t>
            </w:r>
          </w:p>
        </w:tc>
        <w:tc>
          <w:tcPr>
            <w:tcW w:w="1729" w:type="dxa"/>
            <w:gridSpan w:val="2"/>
          </w:tcPr>
          <w:p w14:paraId="088A0A97" w14:textId="246761BF" w:rsidR="001D27EE" w:rsidRPr="00414215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 xml:space="preserve"> 06.04-10.04</w:t>
            </w:r>
          </w:p>
        </w:tc>
        <w:tc>
          <w:tcPr>
            <w:tcW w:w="1047" w:type="dxa"/>
          </w:tcPr>
          <w:p w14:paraId="32C4F8A8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984088B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13E299B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9EEC9F7" w14:textId="181A12F4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8C6E558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обсуждение, пересказ) «Что такое Европа?»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тестирование.</w:t>
            </w:r>
          </w:p>
        </w:tc>
        <w:tc>
          <w:tcPr>
            <w:tcW w:w="1729" w:type="dxa"/>
            <w:gridSpan w:val="2"/>
          </w:tcPr>
          <w:p w14:paraId="645D8976" w14:textId="6504C1D9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047" w:type="dxa"/>
          </w:tcPr>
          <w:p w14:paraId="736F4FF4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05B268D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766FCF89" w14:textId="77777777" w:rsidTr="00A72786">
        <w:trPr>
          <w:trHeight w:val="415"/>
        </w:trPr>
        <w:tc>
          <w:tcPr>
            <w:tcW w:w="10059" w:type="dxa"/>
            <w:gridSpan w:val="9"/>
          </w:tcPr>
          <w:p w14:paraId="772F8E37" w14:textId="03F68547" w:rsidR="009939DA" w:rsidRPr="009939DA" w:rsidRDefault="009939D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 11 «Выдающиеся люди родной страны и страны/стран изучаемого языка: учёные, писатели, поэты, худо</w:t>
            </w:r>
            <w:r w:rsidR="00400155">
              <w:rPr>
                <w:rFonts w:ascii="Times New Roman" w:hAnsi="Times New Roman" w:cs="Times New Roman"/>
                <w:b/>
                <w:sz w:val="24"/>
                <w:szCs w:val="24"/>
              </w:rPr>
              <w:t>жники, музыканты, спортсмены» (2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27EE" w:rsidRPr="00212291" w14:paraId="12ABC395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552AE4DF" w14:textId="0CB2B853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99B1301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Согласование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великие художники и ученые.</w:t>
            </w:r>
          </w:p>
        </w:tc>
        <w:tc>
          <w:tcPr>
            <w:tcW w:w="1729" w:type="dxa"/>
            <w:gridSpan w:val="2"/>
          </w:tcPr>
          <w:p w14:paraId="440C981E" w14:textId="47B0BD61" w:rsidR="001D27EE" w:rsidRPr="00F97EC4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047" w:type="dxa"/>
          </w:tcPr>
          <w:p w14:paraId="32348FD7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57EF5E3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3821EF6D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11B23390" w14:textId="46CE76AF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C70DD19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«Кто такие французы?» (аудирование, чтение, перевод, пересказ)  </w:t>
            </w:r>
          </w:p>
        </w:tc>
        <w:tc>
          <w:tcPr>
            <w:tcW w:w="1729" w:type="dxa"/>
            <w:gridSpan w:val="2"/>
          </w:tcPr>
          <w:p w14:paraId="57C384E3" w14:textId="4DF681F2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27.04 - 30.04</w:t>
            </w:r>
          </w:p>
        </w:tc>
        <w:tc>
          <w:tcPr>
            <w:tcW w:w="1047" w:type="dxa"/>
          </w:tcPr>
          <w:p w14:paraId="02CDE8B6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0654557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4D1D706C" w14:textId="77777777" w:rsidTr="00A72786">
        <w:trPr>
          <w:trHeight w:val="207"/>
        </w:trPr>
        <w:tc>
          <w:tcPr>
            <w:tcW w:w="10059" w:type="dxa"/>
            <w:gridSpan w:val="9"/>
          </w:tcPr>
          <w:p w14:paraId="4EC3EB0F" w14:textId="0D9616D7" w:rsidR="009939DA" w:rsidRPr="009939DA" w:rsidRDefault="009939D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 № 12 «Покупки: одежда, обувь, продук</w:t>
            </w:r>
            <w:r w:rsidR="00400155">
              <w:rPr>
                <w:rFonts w:ascii="Times New Roman" w:hAnsi="Times New Roman" w:cs="Times New Roman"/>
                <w:b/>
                <w:sz w:val="24"/>
                <w:szCs w:val="24"/>
              </w:rPr>
              <w:t>ты питания. Карманные деньги» (3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bookmarkEnd w:id="1"/>
      <w:tr w:rsidR="001D27EE" w:rsidRPr="00212291" w14:paraId="7B0BF48C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D6EAE21" w14:textId="55FD65CB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(1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A1B3275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обувь, продукты питания. Карманные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14:paraId="5710F35E" w14:textId="7C6D29B2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04.05 - 08.05</w:t>
            </w:r>
          </w:p>
        </w:tc>
        <w:tc>
          <w:tcPr>
            <w:tcW w:w="1047" w:type="dxa"/>
          </w:tcPr>
          <w:p w14:paraId="40553856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05F1742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0BFD6342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90870C3" w14:textId="38B011EA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(2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3DAD44A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Страноведение: «Объединение Европы»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продукты питания</w:t>
            </w:r>
          </w:p>
        </w:tc>
        <w:tc>
          <w:tcPr>
            <w:tcW w:w="1729" w:type="dxa"/>
            <w:gridSpan w:val="2"/>
          </w:tcPr>
          <w:p w14:paraId="3EC711CC" w14:textId="398D40AE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12.05 - 15.05</w:t>
            </w:r>
          </w:p>
        </w:tc>
        <w:tc>
          <w:tcPr>
            <w:tcW w:w="1047" w:type="dxa"/>
          </w:tcPr>
          <w:p w14:paraId="760298A5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CA6F477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E" w:rsidRPr="00212291" w14:paraId="3071185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4DD1B28" w14:textId="4544EB64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(3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1678C8D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обувь, продукты питания. Карманные деньги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опрос.</w:t>
            </w:r>
          </w:p>
        </w:tc>
        <w:tc>
          <w:tcPr>
            <w:tcW w:w="1729" w:type="dxa"/>
            <w:gridSpan w:val="2"/>
          </w:tcPr>
          <w:p w14:paraId="7B31049B" w14:textId="73ED7DE9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EE">
              <w:rPr>
                <w:rFonts w:ascii="Times New Roman" w:hAnsi="Times New Roman" w:cs="Times New Roman"/>
                <w:sz w:val="24"/>
                <w:szCs w:val="24"/>
              </w:rPr>
              <w:t>18.05 - 26.05</w:t>
            </w:r>
          </w:p>
        </w:tc>
        <w:tc>
          <w:tcPr>
            <w:tcW w:w="1047" w:type="dxa"/>
          </w:tcPr>
          <w:p w14:paraId="228A9B7B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A7B8A30" w14:textId="77777777" w:rsidR="001D27EE" w:rsidRPr="00212291" w:rsidRDefault="001D27EE" w:rsidP="001D27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8885991" w14:textId="77777777" w:rsidTr="00A72786">
        <w:trPr>
          <w:gridAfter w:val="3"/>
          <w:wAfter w:w="60" w:type="dxa"/>
          <w:trHeight w:val="217"/>
        </w:trPr>
        <w:tc>
          <w:tcPr>
            <w:tcW w:w="992" w:type="dxa"/>
          </w:tcPr>
          <w:p w14:paraId="7DC0D28B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95A1D1F" w14:textId="77777777" w:rsidR="00A72786" w:rsidRPr="00212291" w:rsidRDefault="00A72786" w:rsidP="00B27EC7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10CDE74" w14:textId="545D0C1B" w:rsidR="00A72786" w:rsidRPr="00212291" w:rsidRDefault="00400155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74" w:type="dxa"/>
            <w:gridSpan w:val="3"/>
          </w:tcPr>
          <w:p w14:paraId="15BEEC9F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5EA9D" w14:textId="77777777" w:rsidR="00FE5438" w:rsidRDefault="00FE5438" w:rsidP="00FE54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E543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01EA7" w:rsidRPr="00401EA7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</w:t>
      </w:r>
      <w:r w:rsidRPr="00FE5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BEFA430" w14:textId="4CDF9A73" w:rsidR="00401EA7" w:rsidRPr="00401EA7" w:rsidRDefault="00FE5438" w:rsidP="00FE54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401EA7" w:rsidRPr="00401EA7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</w:t>
      </w:r>
    </w:p>
    <w:p w14:paraId="237A9038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2FFB8977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8</w:t>
      </w:r>
      <w:r w:rsidRPr="00401EA7">
        <w:rPr>
          <w:rFonts w:ascii="Times New Roman" w:hAnsi="Times New Roman" w:cs="Times New Roman"/>
          <w:bCs/>
          <w:sz w:val="28"/>
          <w:szCs w:val="28"/>
        </w:rPr>
        <w:t xml:space="preserve"> класс; авторы – </w:t>
      </w:r>
      <w:r>
        <w:rPr>
          <w:rFonts w:ascii="Times New Roman" w:hAnsi="Times New Roman" w:cs="Times New Roman"/>
          <w:bCs/>
          <w:sz w:val="28"/>
          <w:szCs w:val="28"/>
        </w:rPr>
        <w:t>Н.А. Селиванова, А.Ю. Шашурина 2</w:t>
      </w:r>
      <w:r w:rsidRPr="00401EA7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2020</w:t>
      </w:r>
      <w:r w:rsidRPr="00401EA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FD55AE4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170CD3AB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EA7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разраб</w:t>
      </w:r>
      <w:r>
        <w:rPr>
          <w:rFonts w:ascii="Times New Roman" w:hAnsi="Times New Roman" w:cs="Times New Roman"/>
          <w:bCs/>
          <w:sz w:val="28"/>
          <w:szCs w:val="28"/>
        </w:rPr>
        <w:t>отки» к УМК «Синяя птица» 8</w:t>
      </w:r>
      <w:r w:rsidRPr="00401EA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ласс; авторы – Н.А. Селиванова 2</w:t>
      </w:r>
      <w:r w:rsidRPr="00401EA7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2020</w:t>
      </w:r>
      <w:r w:rsidRPr="00401EA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6220FDBE" w14:textId="77777777" w:rsidR="00401EA7" w:rsidRPr="00401EA7" w:rsidRDefault="00401EA7" w:rsidP="00401EA7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26B34BD3" w14:textId="77777777" w:rsidR="00A325A0" w:rsidRDefault="00306B71" w:rsidP="00A325A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325A0" w:rsidRPr="003768AD">
          <w:rPr>
            <w:rStyle w:val="a9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4770A369" w14:textId="77777777" w:rsidR="00A325A0" w:rsidRPr="00A325A0" w:rsidRDefault="00306B71" w:rsidP="00A325A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325A0" w:rsidRPr="003768AD">
          <w:rPr>
            <w:rStyle w:val="a9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4739D11B" w14:textId="3FFDAF12" w:rsidR="00F9612F" w:rsidRPr="00212291" w:rsidRDefault="00FE5438" w:rsidP="00C70E18">
      <w:pPr>
        <w:rPr>
          <w:rFonts w:ascii="Times New Roman" w:hAnsi="Times New Roman" w:cs="Times New Roman"/>
          <w:bCs/>
          <w:sz w:val="28"/>
          <w:szCs w:val="28"/>
        </w:rPr>
      </w:pPr>
      <w:r w:rsidRPr="00CE22A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9612F" w:rsidRPr="00212291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14:paraId="1017CA1C" w14:textId="77777777" w:rsidR="00F9612F" w:rsidRPr="00212291" w:rsidRDefault="00F9612F" w:rsidP="00EF32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7BB14AB7" w14:textId="77777777" w:rsidR="00F9612F" w:rsidRPr="00212291" w:rsidRDefault="00F9612F" w:rsidP="00EF32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5B8C57AC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320C51CE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12291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1DAB0A07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1229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5AC7F3E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59A390E" w14:textId="30A46C8D" w:rsidR="00F9612F" w:rsidRPr="00212291" w:rsidRDefault="00F9612F" w:rsidP="00EF323D">
      <w:pPr>
        <w:tabs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от 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70E1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12291">
        <w:rPr>
          <w:rFonts w:ascii="Times New Roman" w:hAnsi="Times New Roman" w:cs="Times New Roman"/>
          <w:sz w:val="24"/>
          <w:szCs w:val="24"/>
        </w:rPr>
        <w:t>____ 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12291">
        <w:rPr>
          <w:rFonts w:ascii="Times New Roman" w:hAnsi="Times New Roman" w:cs="Times New Roman"/>
          <w:sz w:val="24"/>
          <w:szCs w:val="24"/>
        </w:rPr>
        <w:t>_________</w:t>
      </w:r>
      <w:r w:rsidR="00AF682B" w:rsidRPr="00212291">
        <w:rPr>
          <w:rFonts w:ascii="Times New Roman" w:hAnsi="Times New Roman" w:cs="Times New Roman"/>
          <w:sz w:val="24"/>
          <w:szCs w:val="24"/>
        </w:rPr>
        <w:t>_ 202</w:t>
      </w:r>
      <w:r w:rsidR="00FE5438" w:rsidRPr="00CE22A7">
        <w:rPr>
          <w:rFonts w:ascii="Times New Roman" w:hAnsi="Times New Roman" w:cs="Times New Roman"/>
          <w:sz w:val="24"/>
          <w:szCs w:val="24"/>
        </w:rPr>
        <w:t>5</w:t>
      </w:r>
      <w:r w:rsidRPr="00212291">
        <w:rPr>
          <w:rFonts w:ascii="Times New Roman" w:hAnsi="Times New Roman" w:cs="Times New Roman"/>
          <w:sz w:val="24"/>
          <w:szCs w:val="24"/>
        </w:rPr>
        <w:t>г.</w:t>
      </w:r>
    </w:p>
    <w:p w14:paraId="088B8529" w14:textId="77777777" w:rsidR="00F9612F" w:rsidRPr="00212291" w:rsidRDefault="00F9612F" w:rsidP="00EF323D">
      <w:pPr>
        <w:tabs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803CC6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№  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12291">
        <w:rPr>
          <w:rFonts w:ascii="Times New Roman" w:hAnsi="Times New Roman" w:cs="Times New Roman"/>
          <w:sz w:val="24"/>
          <w:szCs w:val="24"/>
        </w:rPr>
        <w:t>___</w:t>
      </w:r>
      <w:r w:rsidRPr="00212291">
        <w:rPr>
          <w:rFonts w:ascii="Times New Roman" w:hAnsi="Times New Roman" w:cs="Times New Roman"/>
          <w:sz w:val="24"/>
          <w:szCs w:val="24"/>
        </w:rPr>
        <w:tab/>
      </w:r>
    </w:p>
    <w:p w14:paraId="1EC526FD" w14:textId="77777777" w:rsidR="00FE5438" w:rsidRDefault="00FE5438" w:rsidP="0080707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22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7074" w:rsidRPr="002122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FB9CB7" w14:textId="4F263DB5" w:rsidR="00F9612F" w:rsidRPr="00212291" w:rsidRDefault="00FE5438" w:rsidP="0080707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22A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9612F" w:rsidRPr="00212291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14:paraId="01B80701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0BF161C5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F3C3B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46408315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12291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212291">
        <w:rPr>
          <w:rFonts w:ascii="Times New Roman" w:hAnsi="Times New Roman" w:cs="Times New Roman"/>
          <w:bCs/>
          <w:sz w:val="24"/>
          <w:szCs w:val="24"/>
        </w:rPr>
        <w:tab/>
      </w:r>
    </w:p>
    <w:p w14:paraId="33F19629" w14:textId="79F38FAF" w:rsidR="00F9612F" w:rsidRPr="00212291" w:rsidRDefault="00DE5396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FE5438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="00F9612F" w:rsidRPr="00212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12F" w:rsidRPr="00212291">
        <w:rPr>
          <w:rFonts w:ascii="Times New Roman" w:hAnsi="Times New Roman" w:cs="Times New Roman"/>
          <w:sz w:val="24"/>
          <w:szCs w:val="24"/>
        </w:rPr>
        <w:t xml:space="preserve">      </w:t>
      </w:r>
      <w:r w:rsidR="00F9612F" w:rsidRPr="00212291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AF682B" w:rsidRPr="00212291">
        <w:rPr>
          <w:rFonts w:ascii="Times New Roman" w:hAnsi="Times New Roman" w:cs="Times New Roman"/>
          <w:sz w:val="24"/>
          <w:szCs w:val="24"/>
        </w:rPr>
        <w:t xml:space="preserve">   202</w:t>
      </w:r>
      <w:r w:rsidR="00FE543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9612F" w:rsidRPr="00212291">
        <w:rPr>
          <w:rFonts w:ascii="Times New Roman" w:hAnsi="Times New Roman" w:cs="Times New Roman"/>
          <w:sz w:val="24"/>
          <w:szCs w:val="24"/>
        </w:rPr>
        <w:t>г.</w:t>
      </w:r>
    </w:p>
    <w:p w14:paraId="7F56279C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F873C8E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241F136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5408F7A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1E8E7C3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B9AD128" w14:textId="77777777" w:rsidR="00DD631E" w:rsidRPr="00BE50A7" w:rsidRDefault="00DD631E" w:rsidP="00BE50A7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D631E" w:rsidRPr="00BE50A7" w:rsidSect="00516635">
      <w:footerReference w:type="default" r:id="rId23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6B35" w14:textId="77777777" w:rsidR="00306B71" w:rsidRDefault="00306B71" w:rsidP="00516635">
      <w:pPr>
        <w:spacing w:after="0" w:line="240" w:lineRule="auto"/>
      </w:pPr>
      <w:r>
        <w:separator/>
      </w:r>
    </w:p>
  </w:endnote>
  <w:endnote w:type="continuationSeparator" w:id="0">
    <w:p w14:paraId="0DBB7817" w14:textId="77777777" w:rsidR="00306B71" w:rsidRDefault="00306B71" w:rsidP="005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6965" w14:textId="77777777" w:rsidR="00770238" w:rsidRDefault="0077023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155">
      <w:rPr>
        <w:noProof/>
      </w:rPr>
      <w:t>26</w:t>
    </w:r>
    <w:r>
      <w:rPr>
        <w:noProof/>
      </w:rPr>
      <w:fldChar w:fldCharType="end"/>
    </w:r>
  </w:p>
  <w:p w14:paraId="42F11AC9" w14:textId="77777777" w:rsidR="00770238" w:rsidRDefault="007702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AD3C" w14:textId="77777777" w:rsidR="00306B71" w:rsidRDefault="00306B71" w:rsidP="00516635">
      <w:pPr>
        <w:spacing w:after="0" w:line="240" w:lineRule="auto"/>
      </w:pPr>
      <w:r>
        <w:separator/>
      </w:r>
    </w:p>
  </w:footnote>
  <w:footnote w:type="continuationSeparator" w:id="0">
    <w:p w14:paraId="6D53E957" w14:textId="77777777" w:rsidR="00306B71" w:rsidRDefault="00306B71" w:rsidP="0051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35"/>
    <w:rsid w:val="00001DD0"/>
    <w:rsid w:val="000105F0"/>
    <w:rsid w:val="0004122F"/>
    <w:rsid w:val="000752A7"/>
    <w:rsid w:val="0008463E"/>
    <w:rsid w:val="000855F4"/>
    <w:rsid w:val="00090A1F"/>
    <w:rsid w:val="00096885"/>
    <w:rsid w:val="000D6991"/>
    <w:rsid w:val="00101AC9"/>
    <w:rsid w:val="001031D0"/>
    <w:rsid w:val="00126B95"/>
    <w:rsid w:val="00132326"/>
    <w:rsid w:val="001757CC"/>
    <w:rsid w:val="001800CF"/>
    <w:rsid w:val="001C620E"/>
    <w:rsid w:val="001D27EE"/>
    <w:rsid w:val="0020524D"/>
    <w:rsid w:val="00210712"/>
    <w:rsid w:val="00210D24"/>
    <w:rsid w:val="00212291"/>
    <w:rsid w:val="002270C3"/>
    <w:rsid w:val="00233858"/>
    <w:rsid w:val="00285F2A"/>
    <w:rsid w:val="00286CCC"/>
    <w:rsid w:val="00290DE0"/>
    <w:rsid w:val="002B73B1"/>
    <w:rsid w:val="002C2522"/>
    <w:rsid w:val="002D052B"/>
    <w:rsid w:val="002D5DD4"/>
    <w:rsid w:val="002D7FD9"/>
    <w:rsid w:val="002E3756"/>
    <w:rsid w:val="002E4AB2"/>
    <w:rsid w:val="002E6D70"/>
    <w:rsid w:val="002F34E0"/>
    <w:rsid w:val="00306B71"/>
    <w:rsid w:val="00312245"/>
    <w:rsid w:val="0032440A"/>
    <w:rsid w:val="00326C23"/>
    <w:rsid w:val="00330734"/>
    <w:rsid w:val="003314DE"/>
    <w:rsid w:val="00337C4E"/>
    <w:rsid w:val="00347636"/>
    <w:rsid w:val="003513C6"/>
    <w:rsid w:val="0035319D"/>
    <w:rsid w:val="00362B00"/>
    <w:rsid w:val="003660BD"/>
    <w:rsid w:val="00386903"/>
    <w:rsid w:val="003A0B91"/>
    <w:rsid w:val="003A7055"/>
    <w:rsid w:val="003B56CC"/>
    <w:rsid w:val="003C5B95"/>
    <w:rsid w:val="003D60FD"/>
    <w:rsid w:val="00400155"/>
    <w:rsid w:val="00401EA7"/>
    <w:rsid w:val="00414215"/>
    <w:rsid w:val="00417686"/>
    <w:rsid w:val="00427C18"/>
    <w:rsid w:val="004320D5"/>
    <w:rsid w:val="00432C62"/>
    <w:rsid w:val="00443305"/>
    <w:rsid w:val="00464545"/>
    <w:rsid w:val="004771DE"/>
    <w:rsid w:val="0049556C"/>
    <w:rsid w:val="0049703A"/>
    <w:rsid w:val="004A7EFF"/>
    <w:rsid w:val="004F34D3"/>
    <w:rsid w:val="00502184"/>
    <w:rsid w:val="00516635"/>
    <w:rsid w:val="00530C76"/>
    <w:rsid w:val="0054779F"/>
    <w:rsid w:val="00571E1B"/>
    <w:rsid w:val="00572CDE"/>
    <w:rsid w:val="00593F00"/>
    <w:rsid w:val="005A3D02"/>
    <w:rsid w:val="005B2CBD"/>
    <w:rsid w:val="005F3C3B"/>
    <w:rsid w:val="005F5899"/>
    <w:rsid w:val="00607DAE"/>
    <w:rsid w:val="00613704"/>
    <w:rsid w:val="00640FA9"/>
    <w:rsid w:val="00653EF4"/>
    <w:rsid w:val="00683CAC"/>
    <w:rsid w:val="0069166E"/>
    <w:rsid w:val="006C5C79"/>
    <w:rsid w:val="006E3695"/>
    <w:rsid w:val="006F0A6D"/>
    <w:rsid w:val="006F46AB"/>
    <w:rsid w:val="00706040"/>
    <w:rsid w:val="00715DA4"/>
    <w:rsid w:val="00717033"/>
    <w:rsid w:val="007231E9"/>
    <w:rsid w:val="0073118C"/>
    <w:rsid w:val="007518B7"/>
    <w:rsid w:val="00767DE2"/>
    <w:rsid w:val="00770238"/>
    <w:rsid w:val="00794CFC"/>
    <w:rsid w:val="007A17B3"/>
    <w:rsid w:val="007C794C"/>
    <w:rsid w:val="007E53F5"/>
    <w:rsid w:val="007E5771"/>
    <w:rsid w:val="007F3F1D"/>
    <w:rsid w:val="00807074"/>
    <w:rsid w:val="00821158"/>
    <w:rsid w:val="00823853"/>
    <w:rsid w:val="00832647"/>
    <w:rsid w:val="00880B8A"/>
    <w:rsid w:val="008A67C9"/>
    <w:rsid w:val="008B0E00"/>
    <w:rsid w:val="00913A20"/>
    <w:rsid w:val="00921583"/>
    <w:rsid w:val="00927298"/>
    <w:rsid w:val="00935D61"/>
    <w:rsid w:val="009414F5"/>
    <w:rsid w:val="009526B0"/>
    <w:rsid w:val="00963B3D"/>
    <w:rsid w:val="009905AB"/>
    <w:rsid w:val="009939DA"/>
    <w:rsid w:val="009F169A"/>
    <w:rsid w:val="009F2ED2"/>
    <w:rsid w:val="009F51FA"/>
    <w:rsid w:val="00A03B0A"/>
    <w:rsid w:val="00A07509"/>
    <w:rsid w:val="00A1478C"/>
    <w:rsid w:val="00A17DDD"/>
    <w:rsid w:val="00A251D2"/>
    <w:rsid w:val="00A325A0"/>
    <w:rsid w:val="00A52D70"/>
    <w:rsid w:val="00A65AF7"/>
    <w:rsid w:val="00A72786"/>
    <w:rsid w:val="00A82A9E"/>
    <w:rsid w:val="00A8487D"/>
    <w:rsid w:val="00AA690A"/>
    <w:rsid w:val="00AD3B72"/>
    <w:rsid w:val="00AF4E96"/>
    <w:rsid w:val="00AF682B"/>
    <w:rsid w:val="00AF6E90"/>
    <w:rsid w:val="00AF7F6B"/>
    <w:rsid w:val="00B15935"/>
    <w:rsid w:val="00B211E9"/>
    <w:rsid w:val="00B25FAB"/>
    <w:rsid w:val="00B27EC7"/>
    <w:rsid w:val="00B73D66"/>
    <w:rsid w:val="00B8430B"/>
    <w:rsid w:val="00B96E53"/>
    <w:rsid w:val="00BA3A2A"/>
    <w:rsid w:val="00BA7793"/>
    <w:rsid w:val="00BC35A8"/>
    <w:rsid w:val="00BC5801"/>
    <w:rsid w:val="00BE2CEC"/>
    <w:rsid w:val="00BE50A7"/>
    <w:rsid w:val="00C023B1"/>
    <w:rsid w:val="00C0310D"/>
    <w:rsid w:val="00C0556D"/>
    <w:rsid w:val="00C20BBB"/>
    <w:rsid w:val="00C661D4"/>
    <w:rsid w:val="00C67C7A"/>
    <w:rsid w:val="00C70E18"/>
    <w:rsid w:val="00C71A5F"/>
    <w:rsid w:val="00C71B06"/>
    <w:rsid w:val="00C73AC1"/>
    <w:rsid w:val="00CB7762"/>
    <w:rsid w:val="00CE22A7"/>
    <w:rsid w:val="00CE30FB"/>
    <w:rsid w:val="00CF185F"/>
    <w:rsid w:val="00D10F3F"/>
    <w:rsid w:val="00D11DF6"/>
    <w:rsid w:val="00D21B5F"/>
    <w:rsid w:val="00D43340"/>
    <w:rsid w:val="00D861E8"/>
    <w:rsid w:val="00DA42F1"/>
    <w:rsid w:val="00DA4F21"/>
    <w:rsid w:val="00DB31D2"/>
    <w:rsid w:val="00DD5941"/>
    <w:rsid w:val="00DD631E"/>
    <w:rsid w:val="00DE5396"/>
    <w:rsid w:val="00DF68C9"/>
    <w:rsid w:val="00E0729C"/>
    <w:rsid w:val="00E567DA"/>
    <w:rsid w:val="00E630E8"/>
    <w:rsid w:val="00E73F18"/>
    <w:rsid w:val="00E8327D"/>
    <w:rsid w:val="00E95085"/>
    <w:rsid w:val="00E96F56"/>
    <w:rsid w:val="00E972AB"/>
    <w:rsid w:val="00ED4A73"/>
    <w:rsid w:val="00EE4CA8"/>
    <w:rsid w:val="00EF17E0"/>
    <w:rsid w:val="00EF323D"/>
    <w:rsid w:val="00EF58D9"/>
    <w:rsid w:val="00F055E3"/>
    <w:rsid w:val="00F36141"/>
    <w:rsid w:val="00F408FA"/>
    <w:rsid w:val="00F473A1"/>
    <w:rsid w:val="00F50C73"/>
    <w:rsid w:val="00F717AF"/>
    <w:rsid w:val="00F7552B"/>
    <w:rsid w:val="00F84959"/>
    <w:rsid w:val="00F87F47"/>
    <w:rsid w:val="00F92B7E"/>
    <w:rsid w:val="00F9612F"/>
    <w:rsid w:val="00F97EC4"/>
    <w:rsid w:val="00FB0659"/>
    <w:rsid w:val="00FD77E6"/>
    <w:rsid w:val="00FE125A"/>
    <w:rsid w:val="00FE5438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2AF85"/>
  <w15:docId w15:val="{B962E097-D723-4403-B8E9-F4FE509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9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635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51663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516635"/>
    <w:rPr>
      <w:rFonts w:ascii="Calibri" w:hAnsi="Calibri" w:cs="Calibri"/>
      <w:lang w:eastAsia="en-US"/>
    </w:rPr>
  </w:style>
  <w:style w:type="paragraph" w:styleId="a6">
    <w:name w:val="footnote text"/>
    <w:basedOn w:val="a"/>
    <w:link w:val="a7"/>
    <w:uiPriority w:val="99"/>
    <w:semiHidden/>
    <w:rsid w:val="00516635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516635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uiPriority w:val="99"/>
    <w:semiHidden/>
    <w:rsid w:val="00516635"/>
    <w:rPr>
      <w:vertAlign w:val="superscript"/>
    </w:rPr>
  </w:style>
  <w:style w:type="character" w:styleId="a9">
    <w:name w:val="Hyperlink"/>
    <w:uiPriority w:val="99"/>
    <w:unhideWhenUsed/>
    <w:rsid w:val="007E53F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?s=%D1%84%D1%80%D0%B0%D0%BD%D1%86%D1%83%D0%B7%D1%81%D0%BA%D0%B8%D0%B9+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obraz.ru/product/12-11-2021f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braz.ru/?s=%D1%84%D1%80%D0%B0%D0%BD%D1%86%D1%83%D0%B7%D1%81%D0%BA%D0%B8%D0%B9+%D1%8F%D0%B7%D1%8B%D0%BA" TargetMode="External"/><Relationship Id="rId17" Type="http://schemas.openxmlformats.org/officeDocument/2006/relationships/hyperlink" Target="https://eobraz.ru/product/12-11-2021fra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1-2021fran/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obraz.ru/?s=%D1%84%D1%80%D0%B0%D0%BD%D1%86%D1%83%D0%B7%D1%81%D0%BA%D0%B8%D0%B9+%D1%8F%D0%B7%D1%8B%D0%B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hyperlink" Target="https://eobraz.ru/?s=%D1%84%D1%80%D0%B0%D0%BD%D1%86%D1%83%D0%B7%D1%81%D0%BA%D0%B8%D0%B9+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hyperlink" Target="https://eobraz.ru/?s=%D1%84%D1%80%D0%B0%D0%BD%D1%86%D1%83%D0%B7%D1%81%D0%BA%D0%B8%D0%B9+%D1%8F%D0%B7%D1%8B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D12C-B180-46FA-A453-46559BD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8972</Words>
  <Characters>51143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46</cp:revision>
  <cp:lastPrinted>2021-09-06T13:31:00Z</cp:lastPrinted>
  <dcterms:created xsi:type="dcterms:W3CDTF">2019-03-01T19:39:00Z</dcterms:created>
  <dcterms:modified xsi:type="dcterms:W3CDTF">2025-08-28T06:16:00Z</dcterms:modified>
</cp:coreProperties>
</file>